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499"/>
        <w:gridCol w:w="8357"/>
      </w:tblGrid>
      <w:tr w:rsidR="00C40878" w:rsidTr="00503707">
        <w:tc>
          <w:tcPr>
            <w:tcW w:w="1271" w:type="dxa"/>
            <w:shd w:val="clear" w:color="auto" w:fill="auto"/>
            <w:hideMark/>
          </w:tcPr>
          <w:p w:rsidR="00C40878" w:rsidRPr="009E4279" w:rsidRDefault="00AC523D" w:rsidP="00503707">
            <w:pPr>
              <w:widowControl w:val="0"/>
              <w:rPr>
                <w:snapToGrid w:val="0"/>
              </w:rPr>
            </w:pPr>
            <w:r w:rsidRPr="00AC523D">
              <w:rPr>
                <w:rFonts w:ascii="Calibri" w:eastAsia="Times New Roman" w:hAnsi="Calibri" w:cs="Times New Roman"/>
                <w:noProof/>
                <w:color w:val="auto"/>
                <w:sz w:val="22"/>
              </w:rPr>
              <w:drawing>
                <wp:inline distT="0" distB="0" distL="0" distR="0" wp14:anchorId="36B27B80" wp14:editId="7838A9A0">
                  <wp:extent cx="695325" cy="752475"/>
                  <wp:effectExtent l="19050" t="0" r="9525" b="0"/>
                  <wp:docPr id="2" name="Immagine 1" descr="FOSSOM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FOSSOMBR"/>
                          <pic:cNvPicPr>
                            <a:picLocks noChangeAspect="1" noChangeArrowheads="1"/>
                          </pic:cNvPicPr>
                        </pic:nvPicPr>
                        <pic:blipFill>
                          <a:blip r:embed="rId7" cstate="print"/>
                          <a:srcRect/>
                          <a:stretch>
                            <a:fillRect/>
                          </a:stretch>
                        </pic:blipFill>
                        <pic:spPr bwMode="auto">
                          <a:xfrm>
                            <a:off x="0" y="0"/>
                            <a:ext cx="695325" cy="752475"/>
                          </a:xfrm>
                          <a:prstGeom prst="rect">
                            <a:avLst/>
                          </a:prstGeom>
                          <a:noFill/>
                          <a:ln w="9525">
                            <a:noFill/>
                            <a:miter lim="800000"/>
                            <a:headEnd/>
                            <a:tailEnd/>
                          </a:ln>
                        </pic:spPr>
                      </pic:pic>
                    </a:graphicData>
                  </a:graphic>
                </wp:inline>
              </w:drawing>
            </w:r>
          </w:p>
        </w:tc>
        <w:tc>
          <w:tcPr>
            <w:tcW w:w="8357" w:type="dxa"/>
            <w:shd w:val="clear" w:color="auto" w:fill="auto"/>
          </w:tcPr>
          <w:p w:rsidR="00AC523D" w:rsidRPr="00AC523D" w:rsidRDefault="00AC523D" w:rsidP="00AC523D">
            <w:pPr>
              <w:keepNext/>
              <w:spacing w:after="0" w:line="240" w:lineRule="auto"/>
              <w:ind w:left="0" w:right="0" w:firstLine="0"/>
              <w:jc w:val="center"/>
              <w:outlineLvl w:val="0"/>
              <w:rPr>
                <w:rFonts w:ascii="Times New Roman" w:eastAsia="Times New Roman" w:hAnsi="Times New Roman" w:cs="Times New Roman"/>
                <w:b/>
                <w:color w:val="auto"/>
                <w:sz w:val="28"/>
                <w:szCs w:val="28"/>
              </w:rPr>
            </w:pPr>
            <w:r w:rsidRPr="00AC523D">
              <w:rPr>
                <w:rFonts w:ascii="Times New Roman" w:eastAsia="Times New Roman" w:hAnsi="Times New Roman" w:cs="Times New Roman"/>
                <w:b/>
                <w:color w:val="auto"/>
                <w:sz w:val="28"/>
                <w:szCs w:val="28"/>
              </w:rPr>
              <w:t>COMUNE  DI  FOSSOMBRONE</w:t>
            </w:r>
          </w:p>
          <w:p w:rsidR="00AC523D" w:rsidRPr="00AC523D" w:rsidRDefault="00AC523D" w:rsidP="00AC523D">
            <w:pPr>
              <w:spacing w:after="0" w:line="240" w:lineRule="auto"/>
              <w:ind w:left="0" w:right="0" w:firstLine="0"/>
              <w:jc w:val="center"/>
              <w:rPr>
                <w:rFonts w:ascii="Calibri" w:eastAsia="Times New Roman" w:hAnsi="Calibri" w:cs="Times New Roman"/>
                <w:b/>
                <w:color w:val="auto"/>
                <w:sz w:val="24"/>
                <w:szCs w:val="24"/>
              </w:rPr>
            </w:pPr>
            <w:r w:rsidRPr="00AC523D">
              <w:rPr>
                <w:rFonts w:ascii="Calibri" w:eastAsia="Times New Roman" w:hAnsi="Calibri" w:cs="Times New Roman"/>
                <w:b/>
                <w:color w:val="auto"/>
                <w:sz w:val="24"/>
                <w:szCs w:val="24"/>
              </w:rPr>
              <w:t>(Provincia di Pesaro-Urbino)</w:t>
            </w:r>
          </w:p>
          <w:p w:rsidR="00C40878" w:rsidRPr="009E4279" w:rsidRDefault="00AC523D" w:rsidP="00AC523D">
            <w:pPr>
              <w:spacing w:line="254" w:lineRule="auto"/>
              <w:jc w:val="center"/>
              <w:rPr>
                <w:snapToGrid w:val="0"/>
              </w:rPr>
            </w:pPr>
            <w:r w:rsidRPr="00AC523D">
              <w:rPr>
                <w:rFonts w:ascii="Calibri" w:eastAsia="Times New Roman" w:hAnsi="Calibri" w:cs="Times New Roman"/>
                <w:b/>
                <w:color w:val="auto"/>
                <w:sz w:val="24"/>
                <w:szCs w:val="24"/>
              </w:rPr>
              <w:t>SETTORE IV – SERVIZI SOCIALI</w:t>
            </w:r>
          </w:p>
        </w:tc>
      </w:tr>
    </w:tbl>
    <w:p w:rsidR="00AC523D" w:rsidRDefault="006F29BE" w:rsidP="00734E7B">
      <w:pPr>
        <w:spacing w:after="0" w:line="259" w:lineRule="auto"/>
        <w:ind w:left="0" w:right="394" w:firstLine="0"/>
        <w:rPr>
          <w:b/>
        </w:rPr>
      </w:pPr>
      <w:r>
        <w:rPr>
          <w:b/>
        </w:rPr>
        <w:t xml:space="preserve">Allegato A </w:t>
      </w:r>
    </w:p>
    <w:p w:rsidR="003A62F3" w:rsidRPr="00734E7B" w:rsidRDefault="003A62F3" w:rsidP="003A62F3">
      <w:pPr>
        <w:spacing w:after="0" w:line="259" w:lineRule="auto"/>
        <w:ind w:left="267" w:right="394"/>
        <w:jc w:val="center"/>
        <w:rPr>
          <w:b/>
          <w:sz w:val="24"/>
          <w:szCs w:val="24"/>
        </w:rPr>
      </w:pPr>
      <w:r w:rsidRPr="00734E7B">
        <w:rPr>
          <w:b/>
          <w:sz w:val="24"/>
          <w:szCs w:val="24"/>
        </w:rPr>
        <w:t xml:space="preserve">AVVISO PUBBLICO </w:t>
      </w:r>
    </w:p>
    <w:p w:rsidR="00734E7B" w:rsidRDefault="00734E7B" w:rsidP="003A62F3">
      <w:pPr>
        <w:spacing w:after="0" w:line="259" w:lineRule="auto"/>
        <w:ind w:left="267" w:right="394"/>
        <w:jc w:val="center"/>
        <w:rPr>
          <w:b/>
        </w:rPr>
      </w:pPr>
    </w:p>
    <w:p w:rsidR="00734E7B" w:rsidRDefault="00734E7B" w:rsidP="003A62F3">
      <w:pPr>
        <w:spacing w:after="0" w:line="259" w:lineRule="auto"/>
        <w:ind w:left="267" w:right="394"/>
        <w:jc w:val="center"/>
      </w:pPr>
    </w:p>
    <w:p w:rsidR="00734E7B" w:rsidRDefault="00734E7B" w:rsidP="002F1696">
      <w:pPr>
        <w:spacing w:after="0" w:line="259" w:lineRule="auto"/>
        <w:ind w:left="0" w:right="80" w:firstLine="0"/>
        <w:jc w:val="center"/>
        <w:rPr>
          <w:b/>
        </w:rPr>
      </w:pPr>
      <w:r>
        <w:rPr>
          <w:b/>
        </w:rPr>
        <w:t>FONDO DESTINATO:</w:t>
      </w:r>
    </w:p>
    <w:p w:rsidR="00A13F79" w:rsidRDefault="00A13F79" w:rsidP="002F1696">
      <w:pPr>
        <w:spacing w:after="0" w:line="259" w:lineRule="auto"/>
        <w:ind w:left="0" w:right="80" w:firstLine="0"/>
        <w:jc w:val="center"/>
        <w:rPr>
          <w:b/>
        </w:rPr>
      </w:pPr>
    </w:p>
    <w:p w:rsidR="00734E7B" w:rsidRPr="00734E7B" w:rsidRDefault="00734E7B" w:rsidP="00734E7B">
      <w:pPr>
        <w:pStyle w:val="Paragrafoelenco"/>
        <w:numPr>
          <w:ilvl w:val="0"/>
          <w:numId w:val="31"/>
        </w:numPr>
        <w:spacing w:after="0" w:line="259" w:lineRule="auto"/>
        <w:ind w:right="80"/>
        <w:rPr>
          <w:u w:val="single"/>
        </w:rPr>
      </w:pPr>
      <w:r w:rsidRPr="00734E7B">
        <w:rPr>
          <w:b/>
          <w:u w:val="single"/>
        </w:rPr>
        <w:t>AGLI INQUILINI MOROSI INCOLPEVOLI</w:t>
      </w:r>
      <w:r w:rsidR="00EA26D7">
        <w:rPr>
          <w:b/>
          <w:u w:val="single"/>
        </w:rPr>
        <w:t xml:space="preserve"> destinatari di provvedimenti esecutivi di sfratto;</w:t>
      </w:r>
    </w:p>
    <w:p w:rsidR="00734E7B" w:rsidRPr="00734E7B" w:rsidRDefault="00734E7B" w:rsidP="00734E7B">
      <w:pPr>
        <w:pStyle w:val="Paragrafoelenco"/>
        <w:numPr>
          <w:ilvl w:val="0"/>
          <w:numId w:val="31"/>
        </w:numPr>
        <w:spacing w:after="0" w:line="259" w:lineRule="auto"/>
        <w:ind w:right="80"/>
        <w:rPr>
          <w:u w:val="single"/>
        </w:rPr>
      </w:pPr>
      <w:r w:rsidRPr="00734E7B">
        <w:rPr>
          <w:b/>
          <w:u w:val="single"/>
        </w:rPr>
        <w:t>AGLI INQUILINI CHE HANNO SUBITO UNA PERDITA DEL REDDITO AI FINI IRPEF SUPERIORE AL 30% NEL TRIMESTRE MARZO-MAGGIO 2020 PER COVID-19</w:t>
      </w:r>
    </w:p>
    <w:p w:rsidR="00734E7B" w:rsidRDefault="00734E7B" w:rsidP="003A62F3">
      <w:pPr>
        <w:pStyle w:val="Titolo1"/>
        <w:numPr>
          <w:ilvl w:val="0"/>
          <w:numId w:val="0"/>
        </w:numPr>
        <w:ind w:left="267"/>
        <w:jc w:val="center"/>
        <w:rPr>
          <w:u w:val="none"/>
        </w:rPr>
      </w:pPr>
    </w:p>
    <w:p w:rsidR="003A62F3" w:rsidRDefault="00C40878" w:rsidP="003A62F3">
      <w:pPr>
        <w:pStyle w:val="Titolo1"/>
        <w:numPr>
          <w:ilvl w:val="0"/>
          <w:numId w:val="0"/>
        </w:numPr>
        <w:ind w:left="267"/>
        <w:jc w:val="center"/>
      </w:pPr>
      <w:r>
        <w:rPr>
          <w:u w:val="none"/>
        </w:rPr>
        <w:t xml:space="preserve">La </w:t>
      </w:r>
      <w:r w:rsidR="009E4F7D">
        <w:rPr>
          <w:u w:val="none"/>
        </w:rPr>
        <w:t>Responsabile del Settore IV</w:t>
      </w:r>
      <w:r>
        <w:rPr>
          <w:u w:val="none"/>
        </w:rPr>
        <w:t xml:space="preserve"> Servizi</w:t>
      </w:r>
      <w:r w:rsidR="003A62F3">
        <w:rPr>
          <w:u w:val="none"/>
        </w:rPr>
        <w:t xml:space="preserve"> Sociali </w:t>
      </w:r>
    </w:p>
    <w:p w:rsidR="003A62F3" w:rsidRDefault="003A62F3" w:rsidP="003A62F3">
      <w:pPr>
        <w:spacing w:after="0" w:line="259" w:lineRule="auto"/>
        <w:ind w:left="0" w:right="80" w:firstLine="0"/>
        <w:jc w:val="center"/>
      </w:pPr>
      <w:r>
        <w:rPr>
          <w:b/>
        </w:rPr>
        <w:t xml:space="preserve"> </w:t>
      </w:r>
    </w:p>
    <w:p w:rsidR="003A62F3" w:rsidRDefault="00734E7B" w:rsidP="009E4F7D">
      <w:pPr>
        <w:spacing w:after="0" w:line="259" w:lineRule="auto"/>
        <w:ind w:left="284" w:right="80" w:firstLine="0"/>
      </w:pPr>
      <w:r w:rsidRPr="00734E7B">
        <w:rPr>
          <w:b/>
        </w:rPr>
        <w:t>Visto</w:t>
      </w:r>
      <w:r>
        <w:t xml:space="preserve"> il D.M. Infrastrutture e Trasporti del 30.03.2016 pubblicato sulla G.U. n.172 del 25 luglio 2016;</w:t>
      </w:r>
    </w:p>
    <w:p w:rsidR="00C40878" w:rsidRDefault="00C40878" w:rsidP="003A62F3">
      <w:pPr>
        <w:ind w:left="278" w:right="413"/>
      </w:pPr>
      <w:r w:rsidRPr="00C40878">
        <w:rPr>
          <w:b/>
        </w:rPr>
        <w:t>Vista</w:t>
      </w:r>
      <w:r>
        <w:t xml:space="preserve"> la delibera della Giunta Regione Marche n. 931 del 13 luglio 2020</w:t>
      </w:r>
      <w:r w:rsidR="00241DE6">
        <w:t xml:space="preserve"> con la quale</w:t>
      </w:r>
      <w:r w:rsidR="009E4F7D">
        <w:t>, ad integrazione e modifica della DGR 82 del 30.01.2017</w:t>
      </w:r>
      <w:r w:rsidR="00241DE6">
        <w:t>,</w:t>
      </w:r>
      <w:r>
        <w:t xml:space="preserve"> </w:t>
      </w:r>
      <w:r w:rsidR="00241DE6">
        <w:t>sono state</w:t>
      </w:r>
      <w:r w:rsidR="009E4F7D">
        <w:t xml:space="preserve"> </w:t>
      </w:r>
      <w:r w:rsidR="00241DE6">
        <w:t xml:space="preserve">approvate </w:t>
      </w:r>
      <w:r>
        <w:t>le Linee Guida per l’erogazione del Fondo Nazionale destinato agli inquilini morosi incolpevoli</w:t>
      </w:r>
      <w:r w:rsidR="009E4F7D">
        <w:t>,</w:t>
      </w:r>
      <w:r>
        <w:t xml:space="preserve"> relativamente all'anno 2020</w:t>
      </w:r>
      <w:r w:rsidR="009E4F7D">
        <w:t>,</w:t>
      </w:r>
      <w:r>
        <w:t xml:space="preserve"> estende</w:t>
      </w:r>
      <w:r w:rsidR="00241DE6">
        <w:t>ndo</w:t>
      </w:r>
      <w:r>
        <w:t xml:space="preserve"> la categoria dei beneficiari come di seguito indicato; </w:t>
      </w:r>
    </w:p>
    <w:p w:rsidR="004D2D45" w:rsidRDefault="004D2D45" w:rsidP="004D2D45">
      <w:pPr>
        <w:ind w:left="278" w:right="413"/>
      </w:pPr>
      <w:r w:rsidRPr="009E4F7D">
        <w:rPr>
          <w:b/>
        </w:rPr>
        <w:t>Vista</w:t>
      </w:r>
      <w:r w:rsidRPr="009E4F7D">
        <w:t xml:space="preserve"> la </w:t>
      </w:r>
      <w:r w:rsidR="00FA61DF">
        <w:t xml:space="preserve">deliberazione della Giunta comunale </w:t>
      </w:r>
      <w:r w:rsidR="009E4F7D">
        <w:t>n</w:t>
      </w:r>
      <w:r w:rsidR="00D014AC">
        <w:t>.117/2020</w:t>
      </w:r>
      <w:r w:rsidR="009E4F7D">
        <w:t>;</w:t>
      </w:r>
    </w:p>
    <w:p w:rsidR="004D2D45" w:rsidRDefault="004D2D45" w:rsidP="009E4F7D">
      <w:pPr>
        <w:spacing w:after="0" w:line="259" w:lineRule="auto"/>
        <w:ind w:left="0" w:right="80" w:firstLine="0"/>
      </w:pPr>
    </w:p>
    <w:p w:rsidR="003A62F3" w:rsidRDefault="003A62F3" w:rsidP="003A62F3">
      <w:pPr>
        <w:pStyle w:val="Titolo1"/>
        <w:numPr>
          <w:ilvl w:val="0"/>
          <w:numId w:val="0"/>
        </w:numPr>
        <w:ind w:left="267" w:right="397"/>
        <w:jc w:val="center"/>
      </w:pPr>
      <w:r>
        <w:rPr>
          <w:u w:val="none"/>
        </w:rPr>
        <w:t xml:space="preserve">Rende noto </w:t>
      </w:r>
    </w:p>
    <w:p w:rsidR="003A62F3" w:rsidRDefault="003A62F3" w:rsidP="003A62F3">
      <w:pPr>
        <w:spacing w:after="0" w:line="259" w:lineRule="auto"/>
        <w:ind w:left="283" w:right="0" w:firstLine="0"/>
        <w:jc w:val="left"/>
      </w:pPr>
      <w:r>
        <w:t xml:space="preserve"> </w:t>
      </w:r>
    </w:p>
    <w:p w:rsidR="00B72A6E" w:rsidRDefault="003A62F3" w:rsidP="003A62F3">
      <w:pPr>
        <w:ind w:left="278" w:right="413"/>
      </w:pPr>
      <w:r>
        <w:t xml:space="preserve">che sono aperti i termini per la presentazione delle domande, su </w:t>
      </w:r>
      <w:r w:rsidR="009E4F7D">
        <w:t xml:space="preserve">apposito </w:t>
      </w:r>
      <w:r w:rsidR="00D40FAF">
        <w:t>modello predisposto dal Comune</w:t>
      </w:r>
      <w:r w:rsidR="009E4F7D">
        <w:t>,</w:t>
      </w:r>
      <w:r w:rsidR="00D40FAF">
        <w:t xml:space="preserve"> </w:t>
      </w:r>
      <w:r>
        <w:t xml:space="preserve">per la richiesta di contributi a </w:t>
      </w:r>
      <w:r w:rsidRPr="00B72A6E">
        <w:t xml:space="preserve">favore </w:t>
      </w:r>
      <w:r w:rsidR="00B72A6E" w:rsidRPr="00B72A6E">
        <w:t>di</w:t>
      </w:r>
    </w:p>
    <w:p w:rsidR="00B72A6E" w:rsidRDefault="00B72A6E" w:rsidP="003A62F3">
      <w:pPr>
        <w:ind w:left="278" w:right="413"/>
        <w:rPr>
          <w:b/>
        </w:rPr>
      </w:pPr>
    </w:p>
    <w:p w:rsidR="00B72A6E" w:rsidRPr="00B72A6E" w:rsidRDefault="00B72A6E" w:rsidP="00B72A6E">
      <w:pPr>
        <w:ind w:left="278" w:right="413"/>
        <w:jc w:val="center"/>
        <w:rPr>
          <w:sz w:val="28"/>
          <w:szCs w:val="28"/>
        </w:rPr>
      </w:pPr>
      <w:r w:rsidRPr="00B72A6E">
        <w:rPr>
          <w:b/>
          <w:sz w:val="28"/>
          <w:szCs w:val="28"/>
        </w:rPr>
        <w:t>INQUILINI MOROSI INCOLPEVOLI</w:t>
      </w:r>
      <w:r w:rsidR="00D40FAF" w:rsidRPr="00B72A6E">
        <w:rPr>
          <w:b/>
          <w:sz w:val="28"/>
          <w:szCs w:val="28"/>
        </w:rPr>
        <w:t xml:space="preserve"> </w:t>
      </w:r>
    </w:p>
    <w:p w:rsidR="00B72A6E" w:rsidRDefault="00B72A6E" w:rsidP="003A62F3">
      <w:pPr>
        <w:ind w:left="278" w:right="413"/>
      </w:pPr>
    </w:p>
    <w:p w:rsidR="00B72A6E" w:rsidRDefault="00B72A6E" w:rsidP="00A13F79">
      <w:pPr>
        <w:ind w:right="413"/>
      </w:pPr>
      <w:r>
        <w:t>A</w:t>
      </w:r>
      <w:r w:rsidRPr="00B72A6E">
        <w:t>i sensi dell'art. 2, comma 1 del D.M. 30 marzo 2016</w:t>
      </w:r>
      <w:r>
        <w:t>,</w:t>
      </w:r>
      <w:r w:rsidRPr="00B72A6E">
        <w:t xml:space="preserve"> per morosità incolpevole</w:t>
      </w:r>
      <w:r>
        <w:t>,</w:t>
      </w:r>
      <w:r w:rsidRPr="00B72A6E">
        <w:t xml:space="preserve"> si intende “la situazione di sopravvenuta impossibilità a provvedere al pagamento del canone locativo a ragione della perdita o consistente riduzione della capacità reddituale del nucleo familiare.” A dimostrazione della incolpevolezza della morosità, l'interessato dovrà dimostrare la regolarità nei pagamenti degli affitti negli anni precedenti all'insorgere della riduzione della capacità reddituale anche qualora il contratto di locazione sia stato stipulato per un alloggio ubicato in Comune diverso da quello di attuale residenza.</w:t>
      </w:r>
    </w:p>
    <w:p w:rsidR="00B72A6E" w:rsidRPr="00A13F79" w:rsidRDefault="00B72A6E" w:rsidP="00A13F79">
      <w:pPr>
        <w:ind w:right="413"/>
      </w:pPr>
      <w:r w:rsidRPr="00A13F79">
        <w:rPr>
          <w:b/>
        </w:rPr>
        <w:t>Per l’anno 2020, al fine di rendere più agevole l’utilizzo delle risorse disponibili, la platea dei beneficiari del Fondo è estesa anche ai soggetti che,</w:t>
      </w:r>
      <w:r w:rsidRPr="00A13F79">
        <w:t xml:space="preserve"> </w:t>
      </w:r>
      <w:r w:rsidR="00D40FAF" w:rsidRPr="00A13F79">
        <w:rPr>
          <w:b/>
        </w:rPr>
        <w:t>pur non essendo destinatari di provvedimenti esecutivi di sfratto, presentino una autocertificazione ai sensi del D.P.R. 28 dicembre 2000, n. 445, nella quale dichiarino di aver subito, in ragione dell’emergenza Covid19, una perdita del proprio reddito ai fini IRPEF superiore al 30% nel periodo marzo-maggio 2020 rispetto al medesimo periodo dell’anno precedente e di non disporre di sufficiente liquidità per far fronte al pagamento del canone di locazione e/o agli oneri accessori.</w:t>
      </w:r>
      <w:r w:rsidR="00D40FAF" w:rsidRPr="00A13F79">
        <w:t xml:space="preserve"> </w:t>
      </w:r>
    </w:p>
    <w:p w:rsidR="00B72A6E" w:rsidRPr="00A13F79" w:rsidRDefault="00B72A6E" w:rsidP="003A62F3">
      <w:pPr>
        <w:spacing w:after="0" w:line="259" w:lineRule="auto"/>
        <w:ind w:left="283" w:right="0" w:firstLine="0"/>
        <w:jc w:val="left"/>
      </w:pPr>
    </w:p>
    <w:p w:rsidR="00E76371" w:rsidRPr="00A13F79" w:rsidRDefault="00E76371" w:rsidP="00E76371">
      <w:pPr>
        <w:spacing w:after="0" w:line="259" w:lineRule="auto"/>
        <w:ind w:left="0" w:right="0" w:firstLine="0"/>
        <w:jc w:val="left"/>
      </w:pPr>
    </w:p>
    <w:p w:rsidR="00E76371" w:rsidRPr="00E76371" w:rsidRDefault="00E76371" w:rsidP="00E76371">
      <w:pPr>
        <w:pStyle w:val="Paragrafoelenco"/>
        <w:numPr>
          <w:ilvl w:val="0"/>
          <w:numId w:val="30"/>
        </w:numPr>
        <w:spacing w:after="0" w:line="259" w:lineRule="auto"/>
        <w:ind w:right="0"/>
        <w:jc w:val="left"/>
        <w:rPr>
          <w:b/>
          <w:u w:val="single"/>
        </w:rPr>
      </w:pPr>
      <w:r w:rsidRPr="00E76371">
        <w:rPr>
          <w:b/>
          <w:u w:val="single"/>
        </w:rPr>
        <w:t>DESTINATARI E REQUISITI DI ACCESSO</w:t>
      </w:r>
    </w:p>
    <w:p w:rsidR="00E76371" w:rsidRPr="00E76371" w:rsidRDefault="00E76371" w:rsidP="00E76371">
      <w:pPr>
        <w:pStyle w:val="Paragrafoelenco"/>
        <w:spacing w:after="0" w:line="259" w:lineRule="auto"/>
        <w:ind w:left="643" w:right="0" w:firstLine="0"/>
        <w:jc w:val="left"/>
        <w:rPr>
          <w:b/>
          <w:u w:val="single"/>
        </w:rPr>
      </w:pPr>
    </w:p>
    <w:p w:rsidR="00E76371" w:rsidRDefault="008D5A4F" w:rsidP="00E76371">
      <w:pPr>
        <w:spacing w:after="0" w:line="259" w:lineRule="auto"/>
        <w:ind w:left="283" w:right="0" w:firstLine="0"/>
        <w:jc w:val="left"/>
      </w:pPr>
      <w:r>
        <w:rPr>
          <w:b/>
        </w:rPr>
        <w:t>Destinatari del beneficio e r</w:t>
      </w:r>
      <w:r w:rsidR="00E76371" w:rsidRPr="00E76371">
        <w:rPr>
          <w:b/>
        </w:rPr>
        <w:t>equisiti oggettivi</w:t>
      </w:r>
      <w:r w:rsidR="00E76371">
        <w:t>:</w:t>
      </w:r>
    </w:p>
    <w:p w:rsidR="00E76371" w:rsidRDefault="00EA26D7" w:rsidP="00610685">
      <w:pPr>
        <w:spacing w:after="0" w:line="259" w:lineRule="auto"/>
        <w:ind w:left="283" w:right="0" w:firstLine="0"/>
        <w:jc w:val="left"/>
      </w:pPr>
      <w:r>
        <w:t>1</w:t>
      </w:r>
      <w:r w:rsidR="00E76371">
        <w:t>- i nuclei familiari destinatari della intimazione di sfratto per morosità incolpevole come sopra</w:t>
      </w:r>
    </w:p>
    <w:p w:rsidR="00E76371" w:rsidRDefault="00E76371" w:rsidP="00610685">
      <w:pPr>
        <w:spacing w:after="0" w:line="259" w:lineRule="auto"/>
        <w:ind w:left="283" w:right="0" w:firstLine="0"/>
        <w:jc w:val="left"/>
      </w:pPr>
      <w:r>
        <w:t>definita nei quali, alla data di presentazione della domanda, si siano verificate le</w:t>
      </w:r>
    </w:p>
    <w:p w:rsidR="00E76371" w:rsidRDefault="00E76371" w:rsidP="00610685">
      <w:pPr>
        <w:spacing w:after="0" w:line="259" w:lineRule="auto"/>
        <w:ind w:left="283" w:right="0" w:firstLine="0"/>
        <w:jc w:val="left"/>
      </w:pPr>
      <w:r>
        <w:t>condizioni di perdita o consistente riduzione della capacità reddituale dovuta, a titolo</w:t>
      </w:r>
    </w:p>
    <w:p w:rsidR="00E76371" w:rsidRDefault="00E76371" w:rsidP="00610685">
      <w:pPr>
        <w:spacing w:after="0" w:line="259" w:lineRule="auto"/>
        <w:ind w:left="283" w:right="0" w:firstLine="0"/>
        <w:jc w:val="left"/>
      </w:pPr>
      <w:r>
        <w:t>esemplificativo e non esaustivo, ad una delle seguenti cause che abbiano riguardato il richiedente o</w:t>
      </w:r>
    </w:p>
    <w:p w:rsidR="00E76371" w:rsidRDefault="00E76371" w:rsidP="00610685">
      <w:pPr>
        <w:spacing w:after="0" w:line="259" w:lineRule="auto"/>
        <w:ind w:left="283" w:right="0" w:firstLine="0"/>
        <w:jc w:val="left"/>
      </w:pPr>
      <w:r>
        <w:t>altro componente del nucleo stesso:</w:t>
      </w:r>
    </w:p>
    <w:p w:rsidR="00E76371" w:rsidRDefault="00EA26D7" w:rsidP="00610685">
      <w:pPr>
        <w:spacing w:after="0" w:line="259" w:lineRule="auto"/>
        <w:ind w:left="283" w:right="0" w:firstLine="0"/>
        <w:jc w:val="left"/>
      </w:pPr>
      <w:r>
        <w:t>-</w:t>
      </w:r>
      <w:r w:rsidR="00E76371">
        <w:t xml:space="preserve"> perdita di lavoro per licenziamento;</w:t>
      </w:r>
    </w:p>
    <w:p w:rsidR="00E76371" w:rsidRDefault="00EA26D7" w:rsidP="00610685">
      <w:pPr>
        <w:spacing w:after="0" w:line="259" w:lineRule="auto"/>
        <w:ind w:left="283" w:right="0" w:firstLine="0"/>
        <w:jc w:val="left"/>
      </w:pPr>
      <w:r>
        <w:t xml:space="preserve">- </w:t>
      </w:r>
      <w:r w:rsidR="00E76371">
        <w:t>accordi aziendali o sindacali con consistente riduzione dell'orario di lavoro;</w:t>
      </w:r>
    </w:p>
    <w:p w:rsidR="00E76371" w:rsidRDefault="00EA26D7" w:rsidP="00EA26D7">
      <w:pPr>
        <w:spacing w:after="0" w:line="259" w:lineRule="auto"/>
        <w:ind w:right="0" w:firstLine="0"/>
        <w:jc w:val="left"/>
      </w:pPr>
      <w:r>
        <w:lastRenderedPageBreak/>
        <w:t xml:space="preserve">     - </w:t>
      </w:r>
      <w:r w:rsidR="00E76371">
        <w:t>cassa integrazione ordinaria e straordinaria che limiti notevolmente la capacità reddituale;</w:t>
      </w:r>
    </w:p>
    <w:p w:rsidR="00E76371" w:rsidRDefault="00EA26D7" w:rsidP="00610685">
      <w:pPr>
        <w:spacing w:after="0" w:line="259" w:lineRule="auto"/>
        <w:ind w:left="283" w:right="0" w:firstLine="0"/>
        <w:jc w:val="left"/>
      </w:pPr>
      <w:r>
        <w:t xml:space="preserve">- </w:t>
      </w:r>
      <w:r w:rsidR="00E76371">
        <w:t>cessazioni di attività libero-professionali o di imprese registrate, derivanti da cause di forza</w:t>
      </w:r>
    </w:p>
    <w:p w:rsidR="00E76371" w:rsidRDefault="00EA26D7" w:rsidP="00610685">
      <w:pPr>
        <w:spacing w:after="0" w:line="259" w:lineRule="auto"/>
        <w:ind w:left="283" w:right="0" w:firstLine="0"/>
        <w:jc w:val="left"/>
      </w:pPr>
      <w:r>
        <w:t xml:space="preserve">  </w:t>
      </w:r>
      <w:r w:rsidR="00E76371">
        <w:t>maggiore o da perdita di avviamento in misura consistente;</w:t>
      </w:r>
    </w:p>
    <w:p w:rsidR="00E76371" w:rsidRDefault="00EA26D7" w:rsidP="00610685">
      <w:pPr>
        <w:spacing w:after="0" w:line="259" w:lineRule="auto"/>
        <w:ind w:left="283" w:right="0" w:firstLine="0"/>
        <w:jc w:val="left"/>
      </w:pPr>
      <w:r>
        <w:t xml:space="preserve">- </w:t>
      </w:r>
      <w:r w:rsidR="00E76371">
        <w:t>mancato rinnovo di contratti a termine o di lavoro atipico;</w:t>
      </w:r>
    </w:p>
    <w:p w:rsidR="00E76371" w:rsidRDefault="00EA26D7" w:rsidP="00610685">
      <w:pPr>
        <w:spacing w:after="0" w:line="259" w:lineRule="auto"/>
        <w:ind w:left="283" w:right="0" w:firstLine="0"/>
        <w:jc w:val="left"/>
      </w:pPr>
      <w:r>
        <w:t xml:space="preserve">- </w:t>
      </w:r>
      <w:r w:rsidR="00E76371">
        <w:t>malattia grave, infortunio o decesso di un componente del nucleo familiare che abbia comportato</w:t>
      </w:r>
    </w:p>
    <w:p w:rsidR="00E76371" w:rsidRDefault="00EA26D7" w:rsidP="00610685">
      <w:pPr>
        <w:spacing w:after="0" w:line="259" w:lineRule="auto"/>
        <w:ind w:left="283" w:right="0" w:firstLine="0"/>
        <w:jc w:val="left"/>
      </w:pPr>
      <w:r>
        <w:t xml:space="preserve">  </w:t>
      </w:r>
      <w:r w:rsidR="00E76371">
        <w:t>o la consistente riduzione del reddito complessivo del nucleo stesso o la necessità dell’impegno di</w:t>
      </w:r>
    </w:p>
    <w:p w:rsidR="00E76371" w:rsidRDefault="00EA26D7" w:rsidP="00610685">
      <w:pPr>
        <w:spacing w:after="0" w:line="259" w:lineRule="auto"/>
        <w:ind w:left="283" w:right="0" w:firstLine="0"/>
        <w:jc w:val="left"/>
      </w:pPr>
      <w:r>
        <w:t xml:space="preserve">  </w:t>
      </w:r>
      <w:r w:rsidR="00E76371">
        <w:t>parte notevole del reddito per fronteggiare rilevanti spese mediche e assistenziali.</w:t>
      </w:r>
    </w:p>
    <w:p w:rsidR="00EA26D7" w:rsidRDefault="00EA26D7" w:rsidP="00610685">
      <w:pPr>
        <w:spacing w:after="0" w:line="259" w:lineRule="auto"/>
        <w:ind w:left="283" w:right="0" w:firstLine="0"/>
        <w:jc w:val="left"/>
      </w:pPr>
    </w:p>
    <w:p w:rsidR="00E76371" w:rsidRDefault="00EA26D7" w:rsidP="00EA26D7">
      <w:pPr>
        <w:spacing w:after="0" w:line="259" w:lineRule="auto"/>
        <w:ind w:left="0" w:right="0" w:firstLine="283"/>
      </w:pPr>
      <w:r>
        <w:t>2</w:t>
      </w:r>
      <w:r w:rsidR="00E76371">
        <w:t>. Per l’anno 2020 sono altresì ammessi a beneficiare del contributo i soggetti che, pur non essendo</w:t>
      </w:r>
    </w:p>
    <w:p w:rsidR="00E76371" w:rsidRDefault="00E76371" w:rsidP="00EA26D7">
      <w:pPr>
        <w:spacing w:after="0" w:line="259" w:lineRule="auto"/>
        <w:ind w:left="283" w:right="0" w:firstLine="0"/>
      </w:pPr>
      <w:r>
        <w:t>destinatari di provvedimenti esecutivi di sfratto, presentino una autocertificazione ai sensi del</w:t>
      </w:r>
    </w:p>
    <w:p w:rsidR="00E76371" w:rsidRDefault="00E76371" w:rsidP="00EA26D7">
      <w:pPr>
        <w:spacing w:after="0" w:line="259" w:lineRule="auto"/>
        <w:ind w:left="283" w:right="0" w:firstLine="0"/>
      </w:pPr>
      <w:r>
        <w:t>D.P.R. 28 dicembre 2000, n. 445, nella quale dichiarino di aver subito, in ragione dell’emergenza</w:t>
      </w:r>
    </w:p>
    <w:p w:rsidR="00E76371" w:rsidRDefault="00E76371" w:rsidP="00EA26D7">
      <w:pPr>
        <w:spacing w:after="0" w:line="259" w:lineRule="auto"/>
        <w:ind w:left="283" w:right="0" w:firstLine="0"/>
      </w:pPr>
      <w:r>
        <w:t>Covid-19, una perdita del proprio reddito ai fini IRPEF superiore al 30% nel periodo marzo-maggio</w:t>
      </w:r>
    </w:p>
    <w:p w:rsidR="00E76371" w:rsidRDefault="00E76371" w:rsidP="00EA26D7">
      <w:pPr>
        <w:spacing w:after="0" w:line="259" w:lineRule="auto"/>
        <w:ind w:left="283" w:right="0" w:firstLine="0"/>
      </w:pPr>
      <w:r>
        <w:t>2020 rispetto al medesimo periodo dell’anno precedente e di non disporre di sufficiente liquidità per</w:t>
      </w:r>
    </w:p>
    <w:p w:rsidR="00E76371" w:rsidRDefault="00E76371" w:rsidP="00EA26D7">
      <w:pPr>
        <w:spacing w:after="0" w:line="259" w:lineRule="auto"/>
        <w:ind w:left="283" w:right="0" w:firstLine="0"/>
      </w:pPr>
      <w:r>
        <w:t>far fronte al pagamento del canone di locazione e/o agli oneri accessori. Il richiedente deve essere</w:t>
      </w:r>
    </w:p>
    <w:p w:rsidR="00E76371" w:rsidRDefault="00E76371" w:rsidP="00EA26D7">
      <w:pPr>
        <w:spacing w:after="0" w:line="259" w:lineRule="auto"/>
        <w:ind w:left="283" w:right="0" w:firstLine="0"/>
      </w:pPr>
      <w:r>
        <w:t>titolare di un contratto di locazione di unità immobiliare registrato, anche se tardivamente, e deve</w:t>
      </w:r>
    </w:p>
    <w:p w:rsidR="00E76371" w:rsidRDefault="00E76371" w:rsidP="00EA26D7">
      <w:pPr>
        <w:spacing w:after="0" w:line="259" w:lineRule="auto"/>
        <w:ind w:left="283" w:right="0" w:firstLine="0"/>
      </w:pPr>
      <w:r>
        <w:t>risiedere nell’alloggio da almeno un anno. Sono esclusi gli immobili appartenenti alle categorie</w:t>
      </w:r>
    </w:p>
    <w:p w:rsidR="00E76371" w:rsidRDefault="00E76371" w:rsidP="00EA26D7">
      <w:pPr>
        <w:spacing w:after="0" w:line="259" w:lineRule="auto"/>
        <w:ind w:left="283" w:right="0" w:firstLine="0"/>
      </w:pPr>
      <w:r>
        <w:t xml:space="preserve">catastali A1, A8 e A9. </w:t>
      </w:r>
    </w:p>
    <w:p w:rsidR="00E76371" w:rsidRPr="00E76371" w:rsidRDefault="00E76371" w:rsidP="00E76371">
      <w:pPr>
        <w:spacing w:after="0" w:line="259" w:lineRule="auto"/>
        <w:ind w:left="283" w:right="0" w:firstLine="0"/>
        <w:jc w:val="left"/>
        <w:rPr>
          <w:u w:val="single"/>
        </w:rPr>
      </w:pPr>
      <w:r w:rsidRPr="00E76371">
        <w:rPr>
          <w:u w:val="single"/>
        </w:rPr>
        <w:t>Con riguardo al requisito della perdita del reddito familiare si precisa che:</w:t>
      </w:r>
    </w:p>
    <w:p w:rsidR="00E76371" w:rsidRDefault="00E76371" w:rsidP="00E76371">
      <w:pPr>
        <w:spacing w:after="0" w:line="259" w:lineRule="auto"/>
        <w:ind w:left="283" w:right="0" w:firstLine="0"/>
        <w:jc w:val="left"/>
      </w:pPr>
      <w:r>
        <w:t>a) lavoro dipendente: la diminuzione del reddito da lavoro dipendente, nella misura minima del</w:t>
      </w:r>
    </w:p>
    <w:p w:rsidR="00E76371" w:rsidRDefault="00E76371" w:rsidP="00E76371">
      <w:pPr>
        <w:spacing w:after="0" w:line="259" w:lineRule="auto"/>
        <w:ind w:left="283" w:right="0" w:firstLine="0"/>
        <w:jc w:val="left"/>
      </w:pPr>
      <w:r>
        <w:t>30%, viene dimostrata mediante confronto tra il reddito lordo percepito in busta paga nei mesi di</w:t>
      </w:r>
    </w:p>
    <w:p w:rsidR="00E76371" w:rsidRDefault="00E76371" w:rsidP="00E76371">
      <w:pPr>
        <w:spacing w:after="0" w:line="259" w:lineRule="auto"/>
        <w:ind w:left="283" w:right="0" w:firstLine="0"/>
        <w:jc w:val="left"/>
      </w:pPr>
      <w:r>
        <w:t>marzo, aprile e maggio 2019 e il reddito lordo percepito nelle corrispondenti mensilità 2020.</w:t>
      </w:r>
    </w:p>
    <w:p w:rsidR="00E76371" w:rsidRDefault="00E76371" w:rsidP="00E76371">
      <w:pPr>
        <w:spacing w:after="0" w:line="259" w:lineRule="auto"/>
        <w:ind w:left="283" w:right="0" w:firstLine="0"/>
        <w:jc w:val="left"/>
      </w:pPr>
      <w:r>
        <w:t>L’eventuale reddito da cassa integrazione 2020 viene dichiarato e considerato ai fini del raffronto;</w:t>
      </w:r>
    </w:p>
    <w:p w:rsidR="00E76371" w:rsidRDefault="00E76371" w:rsidP="00E76371">
      <w:pPr>
        <w:spacing w:after="0" w:line="259" w:lineRule="auto"/>
        <w:ind w:left="283" w:right="0" w:firstLine="0"/>
        <w:jc w:val="left"/>
      </w:pPr>
      <w:r>
        <w:t>se al momento della presentazione della domanda non è stato ancora percepito, viene considerato</w:t>
      </w:r>
    </w:p>
    <w:p w:rsidR="00E76371" w:rsidRDefault="00E76371" w:rsidP="00E76371">
      <w:pPr>
        <w:spacing w:after="0" w:line="259" w:lineRule="auto"/>
        <w:ind w:left="283" w:right="0" w:firstLine="0"/>
        <w:jc w:val="left"/>
      </w:pPr>
      <w:r>
        <w:t>nella misura del 50%. Ai fini del confronto non vengono considerati i redditi derivanti da premi di</w:t>
      </w:r>
    </w:p>
    <w:p w:rsidR="00E76371" w:rsidRDefault="00E76371" w:rsidP="00E76371">
      <w:pPr>
        <w:spacing w:after="0" w:line="259" w:lineRule="auto"/>
        <w:ind w:left="283" w:right="0" w:firstLine="0"/>
        <w:jc w:val="left"/>
      </w:pPr>
      <w:r>
        <w:t>produzione e/o produttività;</w:t>
      </w:r>
    </w:p>
    <w:p w:rsidR="00E76371" w:rsidRDefault="00E76371" w:rsidP="00E76371">
      <w:pPr>
        <w:spacing w:after="0" w:line="259" w:lineRule="auto"/>
        <w:ind w:left="283" w:right="0" w:firstLine="0"/>
        <w:jc w:val="left"/>
      </w:pPr>
      <w:r>
        <w:t>b) lavoro autonomo: la diminuzione del reddito da lavoro autonomo, nella misura minima del 30%,</w:t>
      </w:r>
    </w:p>
    <w:p w:rsidR="00E76371" w:rsidRDefault="00E76371" w:rsidP="00E76371">
      <w:pPr>
        <w:spacing w:after="0" w:line="259" w:lineRule="auto"/>
        <w:ind w:left="283" w:right="0" w:firstLine="0"/>
        <w:jc w:val="left"/>
      </w:pPr>
      <w:r>
        <w:t>viene dimostrata mediante confronto tra il volume di affari ai fini IVA registrato nei mesi di marzo,</w:t>
      </w:r>
    </w:p>
    <w:p w:rsidR="00E76371" w:rsidRDefault="00E76371" w:rsidP="00E76371">
      <w:pPr>
        <w:spacing w:after="0" w:line="259" w:lineRule="auto"/>
        <w:ind w:left="283" w:right="0" w:firstLine="0"/>
        <w:jc w:val="left"/>
      </w:pPr>
      <w:r>
        <w:t>aprile e maggio 2019 e il volume di affari ai fini IVA registrato nelle corrispondenti mensilità 2020.</w:t>
      </w:r>
    </w:p>
    <w:p w:rsidR="00E76371" w:rsidRDefault="00E76371" w:rsidP="00E76371">
      <w:pPr>
        <w:spacing w:after="0" w:line="259" w:lineRule="auto"/>
        <w:ind w:left="283" w:right="0" w:firstLine="0"/>
        <w:jc w:val="left"/>
      </w:pPr>
      <w:r>
        <w:t>Per i lavoratori autonomi in regime di contabilità forfettaria o semplificata il confronto avviene sul</w:t>
      </w:r>
    </w:p>
    <w:p w:rsidR="00E76371" w:rsidRDefault="00E76371" w:rsidP="00E76371">
      <w:pPr>
        <w:spacing w:after="0" w:line="259" w:lineRule="auto"/>
        <w:ind w:left="283" w:right="0" w:firstLine="0"/>
        <w:jc w:val="left"/>
      </w:pPr>
      <w:r>
        <w:t>fatturato registrato nel trimestre marzo-maggio, anni 2019 e 2020;</w:t>
      </w:r>
    </w:p>
    <w:p w:rsidR="00E76371" w:rsidRDefault="00E76371" w:rsidP="00E76371">
      <w:pPr>
        <w:spacing w:after="0" w:line="259" w:lineRule="auto"/>
        <w:ind w:left="283" w:right="0" w:firstLine="0"/>
        <w:jc w:val="left"/>
      </w:pPr>
      <w:r>
        <w:t>c) lavoro intermittente con contratto a chiamata: il requisito viene dimostrato confrontando la media</w:t>
      </w:r>
    </w:p>
    <w:p w:rsidR="00E76371" w:rsidRDefault="00E76371" w:rsidP="00E76371">
      <w:pPr>
        <w:spacing w:after="0" w:line="259" w:lineRule="auto"/>
        <w:ind w:left="283" w:right="0" w:firstLine="0"/>
        <w:jc w:val="left"/>
      </w:pPr>
      <w:r>
        <w:t>delle retribuzioni mensili dell’anno 2019 con le retribuzioni percepite nei singoli mesi di marzo,</w:t>
      </w:r>
    </w:p>
    <w:p w:rsidR="00E76371" w:rsidRDefault="00E76371" w:rsidP="00E76371">
      <w:pPr>
        <w:spacing w:after="0" w:line="259" w:lineRule="auto"/>
        <w:ind w:left="283" w:right="0" w:firstLine="0"/>
        <w:jc w:val="left"/>
      </w:pPr>
      <w:r>
        <w:t>aprile e maggio 2020;</w:t>
      </w:r>
    </w:p>
    <w:p w:rsidR="00E76371" w:rsidRDefault="00E76371" w:rsidP="00E76371">
      <w:pPr>
        <w:spacing w:after="0" w:line="259" w:lineRule="auto"/>
        <w:ind w:left="283" w:right="0" w:firstLine="0"/>
        <w:jc w:val="left"/>
      </w:pPr>
      <w:r>
        <w:t>d) Nel caso di redditi misti (es.: lavoro dipendente e lavoro autonomo) o di più redditi omogenei</w:t>
      </w:r>
    </w:p>
    <w:p w:rsidR="00E76371" w:rsidRDefault="00E76371" w:rsidP="00E76371">
      <w:pPr>
        <w:spacing w:after="0" w:line="259" w:lineRule="auto"/>
        <w:ind w:left="283" w:right="0" w:firstLine="0"/>
        <w:jc w:val="left"/>
      </w:pPr>
      <w:r>
        <w:t>(es.: 2 redditi da lavoro dipendente o 2 redditi da lavoro autonomo) all’interno dello stesso nucleo</w:t>
      </w:r>
    </w:p>
    <w:p w:rsidR="00E76371" w:rsidRDefault="00E76371" w:rsidP="00E76371">
      <w:pPr>
        <w:spacing w:after="0" w:line="259" w:lineRule="auto"/>
        <w:ind w:left="283" w:right="0" w:firstLine="0"/>
        <w:jc w:val="left"/>
      </w:pPr>
      <w:r>
        <w:t>familiare / formazione sociale di cui alla legge n. 76 del 20 maggio 2016, gli stessi vanno sommati</w:t>
      </w:r>
    </w:p>
    <w:p w:rsidR="00E76371" w:rsidRDefault="00E76371" w:rsidP="00E76371">
      <w:pPr>
        <w:spacing w:after="0" w:line="259" w:lineRule="auto"/>
        <w:ind w:left="283" w:right="0" w:firstLine="0"/>
        <w:jc w:val="left"/>
      </w:pPr>
      <w:r>
        <w:t>tra loro ai fini della verifica della riduzione del 30%”.</w:t>
      </w:r>
    </w:p>
    <w:p w:rsidR="00E76371" w:rsidRDefault="00E76371" w:rsidP="003A62F3">
      <w:pPr>
        <w:spacing w:after="0" w:line="259" w:lineRule="auto"/>
        <w:ind w:left="283" w:right="0" w:firstLine="0"/>
        <w:jc w:val="left"/>
      </w:pPr>
    </w:p>
    <w:p w:rsidR="00E76371" w:rsidRDefault="00E76371" w:rsidP="003A62F3">
      <w:pPr>
        <w:spacing w:after="0" w:line="259" w:lineRule="auto"/>
        <w:ind w:left="283" w:right="0" w:firstLine="0"/>
        <w:jc w:val="left"/>
      </w:pPr>
    </w:p>
    <w:p w:rsidR="00E76371" w:rsidRPr="00E76371" w:rsidRDefault="00E76371" w:rsidP="00E76371">
      <w:pPr>
        <w:spacing w:after="0" w:line="259" w:lineRule="auto"/>
        <w:ind w:left="283" w:right="0" w:firstLine="0"/>
        <w:jc w:val="left"/>
        <w:rPr>
          <w:b/>
        </w:rPr>
      </w:pPr>
      <w:r w:rsidRPr="00E76371">
        <w:rPr>
          <w:b/>
        </w:rPr>
        <w:t>Requisiti soggettivi:</w:t>
      </w:r>
    </w:p>
    <w:p w:rsidR="00E76371" w:rsidRDefault="00E76371" w:rsidP="008D5A4F">
      <w:pPr>
        <w:spacing w:after="0" w:line="259" w:lineRule="auto"/>
        <w:ind w:left="283" w:right="0" w:firstLine="0"/>
      </w:pPr>
      <w:r>
        <w:t>a) reddito ISE del nucleo familiare richiedente, non superiore ad € 35.000,00 o reddito derivante da</w:t>
      </w:r>
    </w:p>
    <w:p w:rsidR="00E76371" w:rsidRDefault="00E76371" w:rsidP="008D5A4F">
      <w:pPr>
        <w:spacing w:after="0" w:line="259" w:lineRule="auto"/>
        <w:ind w:left="283" w:right="0" w:firstLine="0"/>
      </w:pPr>
      <w:r>
        <w:t>regolare attività lavorativa con un valore ISEE non superiore ad € 26.000,00; In entrambi i casi, i</w:t>
      </w:r>
    </w:p>
    <w:p w:rsidR="00E76371" w:rsidRDefault="00E76371" w:rsidP="008D5A4F">
      <w:pPr>
        <w:spacing w:after="0" w:line="259" w:lineRule="auto"/>
        <w:ind w:left="283" w:right="0" w:firstLine="0"/>
      </w:pPr>
      <w:r>
        <w:t>valori per il calcolo della capacità economica devono essere desunti dalla Dichiarazione Sostitutiva</w:t>
      </w:r>
    </w:p>
    <w:p w:rsidR="00E76371" w:rsidRDefault="00E76371" w:rsidP="008D5A4F">
      <w:pPr>
        <w:spacing w:after="0" w:line="259" w:lineRule="auto"/>
        <w:ind w:left="283" w:right="0" w:firstLine="0"/>
      </w:pPr>
      <w:r>
        <w:t>Unica (D.S.U.) in corso di validità, redatta ai sensi del D.P.C.M. n. 159/2013;</w:t>
      </w:r>
    </w:p>
    <w:p w:rsidR="00E76371" w:rsidRPr="008D5A4F" w:rsidRDefault="00E76371" w:rsidP="00E76371">
      <w:pPr>
        <w:spacing w:after="0" w:line="259" w:lineRule="auto"/>
        <w:ind w:left="283" w:right="0" w:firstLine="0"/>
        <w:jc w:val="left"/>
      </w:pPr>
      <w:r w:rsidRPr="008D5A4F">
        <w:t>b) essere destinatario, di un atto di intimazione di sfratto per morosità, con citazione per la</w:t>
      </w:r>
    </w:p>
    <w:p w:rsidR="00E76371" w:rsidRPr="008D5A4F" w:rsidRDefault="00E76371" w:rsidP="00E76371">
      <w:pPr>
        <w:spacing w:after="0" w:line="259" w:lineRule="auto"/>
        <w:ind w:left="283" w:right="0" w:firstLine="0"/>
        <w:jc w:val="left"/>
      </w:pPr>
      <w:r w:rsidRPr="008D5A4F">
        <w:t>convalida (per i conduttori di alloggi ERP agevolata o sovvenzionata tale requisito è soddisfatto</w:t>
      </w:r>
    </w:p>
    <w:p w:rsidR="00E76371" w:rsidRPr="008D5A4F" w:rsidRDefault="00E76371" w:rsidP="00E76371">
      <w:pPr>
        <w:spacing w:after="0" w:line="259" w:lineRule="auto"/>
        <w:ind w:left="283" w:right="0" w:firstLine="0"/>
        <w:jc w:val="left"/>
      </w:pPr>
      <w:r w:rsidRPr="008D5A4F">
        <w:t>quando lo sfratto sia conseguente al Decreto emanato dal Giudice ai sensi dell’art. 32 R.D. n.</w:t>
      </w:r>
    </w:p>
    <w:p w:rsidR="00E76371" w:rsidRPr="008D5A4F" w:rsidRDefault="00E76371" w:rsidP="00E76371">
      <w:pPr>
        <w:spacing w:after="0" w:line="259" w:lineRule="auto"/>
        <w:ind w:left="283" w:right="0" w:firstLine="0"/>
        <w:jc w:val="left"/>
      </w:pPr>
      <w:r w:rsidRPr="008D5A4F">
        <w:t>1165/1938 o conseguente alla risoluzione unilaterale del contratto ex art. 20 undecies, comma 1, LR</w:t>
      </w:r>
    </w:p>
    <w:p w:rsidR="00E76371" w:rsidRPr="008D5A4F" w:rsidRDefault="00E76371" w:rsidP="00E76371">
      <w:pPr>
        <w:spacing w:after="0" w:line="259" w:lineRule="auto"/>
        <w:ind w:left="283" w:right="0" w:firstLine="0"/>
        <w:jc w:val="left"/>
      </w:pPr>
      <w:r w:rsidRPr="008D5A4F">
        <w:t>n. 36/2005 e ss. mm. ii cui abbia fatto seguito l’adozione del Decreto</w:t>
      </w:r>
    </w:p>
    <w:p w:rsidR="00E76371" w:rsidRPr="008D5A4F" w:rsidRDefault="00E76371" w:rsidP="00E76371">
      <w:pPr>
        <w:spacing w:after="0" w:line="259" w:lineRule="auto"/>
        <w:ind w:left="283" w:right="0" w:firstLine="0"/>
        <w:jc w:val="left"/>
      </w:pPr>
      <w:r w:rsidRPr="008D5A4F">
        <w:t>previsto dall’articolo 18, comma 1, DPR n. 1035/1972 –Vedi Parere del 26/10/2016 P.F. Attività</w:t>
      </w:r>
    </w:p>
    <w:p w:rsidR="00E76371" w:rsidRDefault="00E76371" w:rsidP="00E76371">
      <w:pPr>
        <w:spacing w:after="0" w:line="259" w:lineRule="auto"/>
        <w:ind w:left="283" w:right="0" w:firstLine="0"/>
        <w:jc w:val="left"/>
      </w:pPr>
      <w:r w:rsidRPr="008D5A4F">
        <w:t>Normativa della Regione Marche);</w:t>
      </w:r>
    </w:p>
    <w:p w:rsidR="00E76371" w:rsidRDefault="00E76371" w:rsidP="00E76371">
      <w:pPr>
        <w:spacing w:after="0" w:line="259" w:lineRule="auto"/>
        <w:ind w:left="283" w:right="0" w:firstLine="0"/>
        <w:jc w:val="left"/>
      </w:pPr>
      <w:r>
        <w:t>c) essere titolari di un contratto di locazione di unità immobiliare ad uso abitativo regolarmente</w:t>
      </w:r>
    </w:p>
    <w:p w:rsidR="00E76371" w:rsidRDefault="00E76371" w:rsidP="00E76371">
      <w:pPr>
        <w:spacing w:after="0" w:line="259" w:lineRule="auto"/>
        <w:ind w:left="283" w:right="0" w:firstLine="0"/>
        <w:jc w:val="left"/>
      </w:pPr>
      <w:r>
        <w:t xml:space="preserve">registrato, </w:t>
      </w:r>
      <w:r w:rsidR="008D5A4F">
        <w:t>anche se tardivamente</w:t>
      </w:r>
      <w:r>
        <w:t>, che non sia classificata nelle categorie catastali A/1, A/8, A/9,</w:t>
      </w:r>
    </w:p>
    <w:p w:rsidR="00E76371" w:rsidRDefault="00E76371" w:rsidP="00E76371">
      <w:pPr>
        <w:spacing w:after="0" w:line="259" w:lineRule="auto"/>
        <w:ind w:left="283" w:right="0" w:firstLine="0"/>
        <w:jc w:val="left"/>
      </w:pPr>
      <w:r>
        <w:t xml:space="preserve">ubicata nel Comune di </w:t>
      </w:r>
      <w:r w:rsidR="008D5A4F">
        <w:t xml:space="preserve">Fossombrone e avere la </w:t>
      </w:r>
      <w:r w:rsidR="00086C76">
        <w:t>r</w:t>
      </w:r>
      <w:r>
        <w:t>esidenza anagrafica nel predetto alloggio oggetto della</w:t>
      </w:r>
    </w:p>
    <w:p w:rsidR="00E76371" w:rsidRDefault="00E76371" w:rsidP="00E76371">
      <w:pPr>
        <w:spacing w:after="0" w:line="259" w:lineRule="auto"/>
        <w:ind w:left="283" w:right="0" w:firstLine="0"/>
        <w:jc w:val="left"/>
      </w:pPr>
      <w:r>
        <w:t>procedura di rilascio, da almeno un anno;</w:t>
      </w:r>
    </w:p>
    <w:p w:rsidR="00E76371" w:rsidRDefault="00E76371" w:rsidP="00E76371">
      <w:pPr>
        <w:spacing w:after="0" w:line="259" w:lineRule="auto"/>
        <w:ind w:left="283" w:right="0" w:firstLine="0"/>
        <w:jc w:val="left"/>
      </w:pPr>
      <w:r>
        <w:lastRenderedPageBreak/>
        <w:t>d) cittadinanza italiana o di un paese dell'U.E., ovvero, in caso di cittadini non appartenenti alla</w:t>
      </w:r>
    </w:p>
    <w:p w:rsidR="00E76371" w:rsidRDefault="00E76371" w:rsidP="00E76371">
      <w:pPr>
        <w:spacing w:after="0" w:line="259" w:lineRule="auto"/>
        <w:ind w:left="283" w:right="0" w:firstLine="0"/>
        <w:jc w:val="left"/>
      </w:pPr>
      <w:r>
        <w:t>U.E. possesso di un regolare titolo di soggiorno;</w:t>
      </w:r>
    </w:p>
    <w:p w:rsidR="00E76371" w:rsidRDefault="00E76371" w:rsidP="00E76371">
      <w:pPr>
        <w:spacing w:after="0" w:line="259" w:lineRule="auto"/>
        <w:ind w:left="283" w:right="0" w:firstLine="0"/>
        <w:jc w:val="left"/>
      </w:pPr>
      <w:r>
        <w:t>e) non essere titolari né il richiedente né gli altri componenti del nucleo familiare, di diritto di</w:t>
      </w:r>
    </w:p>
    <w:p w:rsidR="00E76371" w:rsidRDefault="00E76371" w:rsidP="00E76371">
      <w:pPr>
        <w:spacing w:after="0" w:line="259" w:lineRule="auto"/>
        <w:ind w:left="283" w:right="0" w:firstLine="0"/>
        <w:jc w:val="left"/>
      </w:pPr>
      <w:r>
        <w:t>proprietà, usufrutto, uso o abitazione su altro immobile fruibile ed adeguato alle esigenze del nucleo</w:t>
      </w:r>
    </w:p>
    <w:p w:rsidR="00E76371" w:rsidRDefault="00E76371" w:rsidP="00E76371">
      <w:pPr>
        <w:spacing w:after="0" w:line="259" w:lineRule="auto"/>
        <w:ind w:left="283" w:right="0" w:firstLine="0"/>
        <w:jc w:val="left"/>
      </w:pPr>
      <w:r>
        <w:t>familiare, nell'ambito del territorio provinciale.</w:t>
      </w:r>
    </w:p>
    <w:p w:rsidR="00C914A1" w:rsidRPr="00F52067" w:rsidRDefault="00F52067" w:rsidP="00F52067">
      <w:pPr>
        <w:spacing w:after="0" w:line="259" w:lineRule="auto"/>
        <w:ind w:left="283" w:right="0" w:firstLine="0"/>
        <w:jc w:val="left"/>
      </w:pPr>
      <w:r>
        <w:t xml:space="preserve"> </w:t>
      </w:r>
    </w:p>
    <w:p w:rsidR="0043098D" w:rsidRPr="0043098D" w:rsidRDefault="00610685" w:rsidP="00610685">
      <w:pPr>
        <w:tabs>
          <w:tab w:val="left" w:pos="-142"/>
          <w:tab w:val="left" w:pos="0"/>
        </w:tabs>
        <w:overflowPunct w:val="0"/>
        <w:autoSpaceDE w:val="0"/>
        <w:autoSpaceDN w:val="0"/>
        <w:adjustRightInd w:val="0"/>
        <w:spacing w:after="0" w:line="240" w:lineRule="auto"/>
        <w:ind w:left="284" w:right="-1" w:firstLine="0"/>
        <w:textAlignment w:val="baseline"/>
        <w:rPr>
          <w:rFonts w:ascii="Helvetica" w:eastAsia="Times New Roman" w:hAnsi="Helvetica" w:cs="Tahoma"/>
          <w:b/>
          <w:bCs/>
          <w:color w:val="auto"/>
          <w:sz w:val="24"/>
          <w:szCs w:val="24"/>
          <w:u w:val="single"/>
        </w:rPr>
      </w:pPr>
      <w:r>
        <w:rPr>
          <w:rFonts w:ascii="Helvetica" w:eastAsia="Times New Roman" w:hAnsi="Helvetica" w:cs="Tahoma"/>
          <w:b/>
          <w:bCs/>
          <w:color w:val="auto"/>
          <w:sz w:val="24"/>
          <w:szCs w:val="24"/>
          <w:u w:val="single"/>
        </w:rPr>
        <w:t>2.</w:t>
      </w:r>
      <w:r w:rsidR="0043098D" w:rsidRPr="0043098D">
        <w:rPr>
          <w:rFonts w:ascii="Helvetica" w:eastAsia="Times New Roman" w:hAnsi="Helvetica" w:cs="Tahoma"/>
          <w:b/>
          <w:bCs/>
          <w:color w:val="auto"/>
          <w:sz w:val="24"/>
          <w:szCs w:val="24"/>
          <w:u w:val="single"/>
        </w:rPr>
        <w:t>FINALIZZA</w:t>
      </w:r>
      <w:r w:rsidR="0043098D">
        <w:rPr>
          <w:rFonts w:ascii="Helvetica" w:eastAsia="Times New Roman" w:hAnsi="Helvetica" w:cs="Tahoma"/>
          <w:b/>
          <w:bCs/>
          <w:color w:val="auto"/>
          <w:sz w:val="24"/>
          <w:szCs w:val="24"/>
          <w:u w:val="single"/>
        </w:rPr>
        <w:t>ZIONE DEI CONTRIBUTI  ED ENTITA</w:t>
      </w:r>
      <w:r w:rsidR="00D63A55">
        <w:rPr>
          <w:rFonts w:ascii="Helvetica" w:eastAsia="Times New Roman" w:hAnsi="Helvetica" w:cs="Tahoma"/>
          <w:b/>
          <w:bCs/>
          <w:color w:val="auto"/>
          <w:sz w:val="24"/>
          <w:szCs w:val="24"/>
          <w:u w:val="single"/>
        </w:rPr>
        <w:t>’</w:t>
      </w:r>
    </w:p>
    <w:p w:rsidR="0043098D" w:rsidRPr="0043098D" w:rsidRDefault="0043098D" w:rsidP="0043098D">
      <w:pPr>
        <w:tabs>
          <w:tab w:val="left" w:pos="-142"/>
          <w:tab w:val="left" w:pos="426"/>
        </w:tabs>
        <w:overflowPunct w:val="0"/>
        <w:autoSpaceDE w:val="0"/>
        <w:autoSpaceDN w:val="0"/>
        <w:adjustRightInd w:val="0"/>
        <w:spacing w:after="0" w:line="240" w:lineRule="auto"/>
        <w:ind w:left="644" w:right="-1" w:firstLine="0"/>
        <w:textAlignment w:val="baseline"/>
        <w:rPr>
          <w:rFonts w:ascii="Helvetica" w:eastAsia="Times New Roman" w:hAnsi="Helvetica" w:cs="Tahoma"/>
          <w:bCs/>
          <w:color w:val="auto"/>
          <w:sz w:val="24"/>
          <w:szCs w:val="24"/>
        </w:rPr>
      </w:pPr>
      <w:r w:rsidRPr="0043098D">
        <w:rPr>
          <w:rFonts w:ascii="Helvetica" w:eastAsia="Times New Roman" w:hAnsi="Helvetica" w:cs="Tahoma"/>
          <w:bCs/>
          <w:color w:val="auto"/>
          <w:sz w:val="24"/>
          <w:szCs w:val="24"/>
        </w:rPr>
        <w:t>I contributi</w:t>
      </w:r>
      <w:r w:rsidR="00D63A55">
        <w:rPr>
          <w:rFonts w:ascii="Helvetica" w:eastAsia="Times New Roman" w:hAnsi="Helvetica" w:cs="Tahoma"/>
          <w:bCs/>
          <w:color w:val="auto"/>
          <w:sz w:val="24"/>
          <w:szCs w:val="24"/>
        </w:rPr>
        <w:t xml:space="preserve"> saranno erogati</w:t>
      </w:r>
      <w:r w:rsidRPr="0043098D">
        <w:rPr>
          <w:rFonts w:ascii="Helvetica" w:eastAsia="Times New Roman" w:hAnsi="Helvetica" w:cs="Tahoma"/>
          <w:bCs/>
          <w:color w:val="auto"/>
          <w:sz w:val="24"/>
          <w:szCs w:val="24"/>
        </w:rPr>
        <w:t xml:space="preserve"> fino ad esaurimento delle risorse </w:t>
      </w:r>
      <w:r w:rsidR="00D63A55">
        <w:rPr>
          <w:rFonts w:ascii="Helvetica" w:eastAsia="Times New Roman" w:hAnsi="Helvetica" w:cs="Tahoma"/>
          <w:bCs/>
          <w:color w:val="auto"/>
          <w:sz w:val="24"/>
          <w:szCs w:val="24"/>
        </w:rPr>
        <w:t xml:space="preserve">regionali che saranno rese </w:t>
      </w:r>
      <w:r w:rsidRPr="0043098D">
        <w:rPr>
          <w:rFonts w:ascii="Helvetica" w:eastAsia="Times New Roman" w:hAnsi="Helvetica" w:cs="Tahoma"/>
          <w:bCs/>
          <w:color w:val="auto"/>
          <w:sz w:val="24"/>
          <w:szCs w:val="24"/>
        </w:rPr>
        <w:t xml:space="preserve">disponibili, per le finalità </w:t>
      </w:r>
      <w:r w:rsidR="00D63A55">
        <w:rPr>
          <w:rFonts w:ascii="Helvetica" w:eastAsia="Times New Roman" w:hAnsi="Helvetica" w:cs="Tahoma"/>
          <w:bCs/>
          <w:color w:val="auto"/>
          <w:sz w:val="24"/>
          <w:szCs w:val="24"/>
        </w:rPr>
        <w:t xml:space="preserve">e per gli importi </w:t>
      </w:r>
      <w:r w:rsidRPr="0043098D">
        <w:rPr>
          <w:rFonts w:ascii="Helvetica" w:eastAsia="Times New Roman" w:hAnsi="Helvetica" w:cs="Tahoma"/>
          <w:bCs/>
          <w:color w:val="auto"/>
          <w:sz w:val="24"/>
          <w:szCs w:val="24"/>
        </w:rPr>
        <w:t>di seguito indicat</w:t>
      </w:r>
      <w:r w:rsidR="00D63A55">
        <w:rPr>
          <w:rFonts w:ascii="Helvetica" w:eastAsia="Times New Roman" w:hAnsi="Helvetica" w:cs="Tahoma"/>
          <w:bCs/>
          <w:color w:val="auto"/>
          <w:sz w:val="24"/>
          <w:szCs w:val="24"/>
        </w:rPr>
        <w:t>i</w:t>
      </w:r>
      <w:r w:rsidRPr="0043098D">
        <w:rPr>
          <w:rFonts w:ascii="Helvetica" w:eastAsia="Times New Roman" w:hAnsi="Helvetica" w:cs="Tahoma"/>
          <w:bCs/>
          <w:color w:val="auto"/>
          <w:sz w:val="24"/>
          <w:szCs w:val="24"/>
        </w:rPr>
        <w:t xml:space="preserve">:  </w:t>
      </w:r>
    </w:p>
    <w:p w:rsidR="0043098D" w:rsidRPr="0043098D" w:rsidRDefault="0043098D" w:rsidP="0043098D">
      <w:pPr>
        <w:tabs>
          <w:tab w:val="left" w:pos="-142"/>
          <w:tab w:val="left" w:pos="426"/>
        </w:tabs>
        <w:overflowPunct w:val="0"/>
        <w:autoSpaceDE w:val="0"/>
        <w:autoSpaceDN w:val="0"/>
        <w:adjustRightInd w:val="0"/>
        <w:spacing w:after="120" w:line="240" w:lineRule="auto"/>
        <w:ind w:left="284" w:right="0" w:firstLine="0"/>
        <w:textAlignment w:val="baseline"/>
        <w:rPr>
          <w:rFonts w:ascii="Helvetica" w:eastAsia="Times New Roman" w:hAnsi="Helvetica" w:cs="Tahoma"/>
          <w:bCs/>
          <w:color w:val="auto"/>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8"/>
        <w:gridCol w:w="3483"/>
      </w:tblGrid>
      <w:tr w:rsidR="0043098D" w:rsidRPr="0043098D" w:rsidTr="00E77D4A">
        <w:tc>
          <w:tcPr>
            <w:tcW w:w="5568" w:type="dxa"/>
            <w:shd w:val="clear" w:color="auto" w:fill="auto"/>
          </w:tcPr>
          <w:p w:rsidR="0043098D" w:rsidRPr="0043098D" w:rsidRDefault="0043098D" w:rsidP="0043098D">
            <w:pPr>
              <w:tabs>
                <w:tab w:val="left" w:pos="-142"/>
                <w:tab w:val="left" w:pos="709"/>
              </w:tabs>
              <w:overflowPunct w:val="0"/>
              <w:autoSpaceDE w:val="0"/>
              <w:autoSpaceDN w:val="0"/>
              <w:adjustRightInd w:val="0"/>
              <w:spacing w:after="120" w:line="240" w:lineRule="auto"/>
              <w:ind w:left="0" w:right="0" w:firstLine="0"/>
              <w:textAlignment w:val="baseline"/>
              <w:rPr>
                <w:rFonts w:ascii="Helvetica" w:eastAsia="Times New Roman" w:hAnsi="Helvetica" w:cs="Tahoma"/>
                <w:bCs/>
                <w:color w:val="auto"/>
                <w:sz w:val="24"/>
                <w:szCs w:val="24"/>
              </w:rPr>
            </w:pPr>
            <w:r w:rsidRPr="0043098D">
              <w:rPr>
                <w:rFonts w:ascii="Helvetica" w:eastAsia="Times New Roman" w:hAnsi="Helvetica" w:cs="Tahoma"/>
                <w:bCs/>
                <w:color w:val="auto"/>
                <w:sz w:val="24"/>
                <w:szCs w:val="24"/>
              </w:rPr>
              <w:t>Finalità</w:t>
            </w:r>
          </w:p>
        </w:tc>
        <w:tc>
          <w:tcPr>
            <w:tcW w:w="3483" w:type="dxa"/>
            <w:shd w:val="clear" w:color="auto" w:fill="auto"/>
          </w:tcPr>
          <w:p w:rsidR="0043098D" w:rsidRPr="0043098D" w:rsidRDefault="0043098D" w:rsidP="0043098D">
            <w:pPr>
              <w:tabs>
                <w:tab w:val="left" w:pos="-142"/>
                <w:tab w:val="left" w:pos="709"/>
              </w:tabs>
              <w:overflowPunct w:val="0"/>
              <w:autoSpaceDE w:val="0"/>
              <w:autoSpaceDN w:val="0"/>
              <w:adjustRightInd w:val="0"/>
              <w:spacing w:after="120" w:line="240" w:lineRule="auto"/>
              <w:ind w:left="0" w:right="0" w:firstLine="0"/>
              <w:textAlignment w:val="baseline"/>
              <w:rPr>
                <w:rFonts w:ascii="Helvetica" w:eastAsia="Times New Roman" w:hAnsi="Helvetica" w:cs="Tahoma"/>
                <w:bCs/>
                <w:color w:val="auto"/>
                <w:sz w:val="24"/>
                <w:szCs w:val="24"/>
              </w:rPr>
            </w:pPr>
            <w:r w:rsidRPr="0043098D">
              <w:rPr>
                <w:rFonts w:ascii="Helvetica" w:eastAsia="Times New Roman" w:hAnsi="Helvetica" w:cs="Tahoma"/>
                <w:bCs/>
                <w:color w:val="auto"/>
                <w:sz w:val="24"/>
                <w:szCs w:val="24"/>
              </w:rPr>
              <w:t>Contributo</w:t>
            </w:r>
          </w:p>
        </w:tc>
      </w:tr>
      <w:tr w:rsidR="0043098D" w:rsidRPr="0043098D" w:rsidTr="00E77D4A">
        <w:tc>
          <w:tcPr>
            <w:tcW w:w="5568" w:type="dxa"/>
            <w:shd w:val="clear" w:color="auto" w:fill="auto"/>
          </w:tcPr>
          <w:p w:rsidR="0043098D" w:rsidRPr="0043098D" w:rsidRDefault="0043098D" w:rsidP="0043098D">
            <w:pPr>
              <w:tabs>
                <w:tab w:val="left" w:pos="-142"/>
                <w:tab w:val="left" w:pos="709"/>
              </w:tabs>
              <w:overflowPunct w:val="0"/>
              <w:autoSpaceDE w:val="0"/>
              <w:autoSpaceDN w:val="0"/>
              <w:adjustRightInd w:val="0"/>
              <w:spacing w:after="120" w:line="240" w:lineRule="auto"/>
              <w:ind w:left="0" w:right="0" w:firstLine="0"/>
              <w:textAlignment w:val="baseline"/>
              <w:rPr>
                <w:rFonts w:ascii="Helvetica" w:eastAsia="Times New Roman" w:hAnsi="Helvetica" w:cs="Tahoma"/>
                <w:bCs/>
                <w:color w:val="auto"/>
                <w:sz w:val="24"/>
                <w:szCs w:val="24"/>
              </w:rPr>
            </w:pPr>
            <w:r w:rsidRPr="0043098D">
              <w:rPr>
                <w:rFonts w:ascii="Helvetica" w:eastAsia="Times New Roman" w:hAnsi="Helvetica" w:cs="Tahoma"/>
                <w:bCs/>
                <w:i/>
                <w:color w:val="auto"/>
                <w:sz w:val="24"/>
                <w:szCs w:val="24"/>
              </w:rPr>
              <w:t>a</w:t>
            </w:r>
            <w:r w:rsidRPr="0043098D">
              <w:rPr>
                <w:rFonts w:ascii="Helvetica" w:eastAsia="Times New Roman" w:hAnsi="Helvetica" w:cs="Tahoma"/>
                <w:bCs/>
                <w:color w:val="auto"/>
                <w:sz w:val="24"/>
                <w:szCs w:val="24"/>
              </w:rPr>
              <w:t>) Sanare la morosità incolpevole accertata dal Comune, qualora il periodo residuo del contratto in essere non sia inferiore ad anni 2, con contestuale rinuncia all’esecuzione del provvedimento di rilascio dell’immobile</w:t>
            </w:r>
          </w:p>
        </w:tc>
        <w:tc>
          <w:tcPr>
            <w:tcW w:w="3483" w:type="dxa"/>
            <w:shd w:val="clear" w:color="auto" w:fill="auto"/>
          </w:tcPr>
          <w:p w:rsidR="0043098D" w:rsidRPr="0043098D" w:rsidRDefault="0043098D" w:rsidP="0043098D">
            <w:pPr>
              <w:widowControl w:val="0"/>
              <w:tabs>
                <w:tab w:val="left" w:pos="9638"/>
              </w:tabs>
              <w:spacing w:after="240" w:line="240" w:lineRule="atLeast"/>
              <w:ind w:left="34" w:right="0" w:hanging="397"/>
              <w:rPr>
                <w:rFonts w:ascii="Helvetica" w:eastAsia="Times New Roman" w:hAnsi="Helvetica" w:cs="Tahoma"/>
                <w:bCs/>
                <w:color w:val="C00000"/>
                <w:spacing w:val="-5"/>
                <w:sz w:val="24"/>
                <w:szCs w:val="24"/>
              </w:rPr>
            </w:pPr>
            <w:r w:rsidRPr="0043098D">
              <w:rPr>
                <w:rFonts w:ascii="Helvetica" w:eastAsia="Times New Roman" w:hAnsi="Helvetica" w:cs="Tahoma"/>
                <w:bCs/>
                <w:color w:val="auto"/>
                <w:spacing w:val="-5"/>
                <w:sz w:val="24"/>
                <w:szCs w:val="24"/>
              </w:rPr>
              <w:t>Il contributo non può essere superiore all’importo dell’insoluto con un massimo di € 8.000,00</w:t>
            </w:r>
          </w:p>
        </w:tc>
      </w:tr>
      <w:tr w:rsidR="0043098D" w:rsidRPr="0043098D" w:rsidTr="00E77D4A">
        <w:tc>
          <w:tcPr>
            <w:tcW w:w="5568" w:type="dxa"/>
            <w:shd w:val="clear" w:color="auto" w:fill="auto"/>
          </w:tcPr>
          <w:p w:rsidR="0043098D" w:rsidRPr="0043098D" w:rsidRDefault="0043098D" w:rsidP="0043098D">
            <w:pPr>
              <w:tabs>
                <w:tab w:val="left" w:pos="-142"/>
                <w:tab w:val="left" w:pos="709"/>
              </w:tabs>
              <w:overflowPunct w:val="0"/>
              <w:autoSpaceDE w:val="0"/>
              <w:autoSpaceDN w:val="0"/>
              <w:adjustRightInd w:val="0"/>
              <w:spacing w:after="120" w:line="240" w:lineRule="auto"/>
              <w:ind w:left="0" w:right="0" w:firstLine="0"/>
              <w:textAlignment w:val="baseline"/>
              <w:rPr>
                <w:rFonts w:ascii="Helvetica" w:eastAsia="Times New Roman" w:hAnsi="Helvetica" w:cs="Tahoma"/>
                <w:bCs/>
                <w:color w:val="auto"/>
                <w:sz w:val="24"/>
                <w:szCs w:val="24"/>
              </w:rPr>
            </w:pPr>
            <w:r w:rsidRPr="0043098D">
              <w:rPr>
                <w:rFonts w:ascii="Helvetica" w:eastAsia="Times New Roman" w:hAnsi="Helvetica" w:cs="Tahoma"/>
                <w:bCs/>
                <w:i/>
                <w:color w:val="auto"/>
                <w:sz w:val="24"/>
                <w:szCs w:val="24"/>
              </w:rPr>
              <w:t>b</w:t>
            </w:r>
            <w:r w:rsidRPr="0043098D">
              <w:rPr>
                <w:rFonts w:ascii="Helvetica" w:eastAsia="Times New Roman" w:hAnsi="Helvetica" w:cs="Tahoma"/>
                <w:bCs/>
                <w:color w:val="auto"/>
                <w:sz w:val="24"/>
                <w:szCs w:val="24"/>
              </w:rPr>
              <w:t>) Ristorare la proprietà dei canoni corrispondenti alle mensilità di differimento qualora il proprietario dell’immobile consenta il differimento dell’esecuzione del provvedimento di rilascio dell’immobile per il tempo necessario a trovare un’adeguata soluzione abitativa all’inquilino moroso incolpevole</w:t>
            </w:r>
          </w:p>
        </w:tc>
        <w:tc>
          <w:tcPr>
            <w:tcW w:w="3483" w:type="dxa"/>
            <w:shd w:val="clear" w:color="auto" w:fill="auto"/>
            <w:vAlign w:val="bottom"/>
          </w:tcPr>
          <w:p w:rsidR="0043098D" w:rsidRPr="0043098D" w:rsidRDefault="0043098D" w:rsidP="0043098D">
            <w:pPr>
              <w:widowControl w:val="0"/>
              <w:tabs>
                <w:tab w:val="left" w:pos="9638"/>
              </w:tabs>
              <w:spacing w:after="240" w:line="240" w:lineRule="atLeast"/>
              <w:ind w:left="34" w:right="0" w:hanging="397"/>
              <w:rPr>
                <w:rFonts w:ascii="Helvetica" w:eastAsia="Times New Roman" w:hAnsi="Helvetica" w:cs="Tahoma"/>
                <w:bCs/>
                <w:color w:val="auto"/>
                <w:spacing w:val="-5"/>
                <w:sz w:val="24"/>
                <w:szCs w:val="24"/>
              </w:rPr>
            </w:pPr>
            <w:r w:rsidRPr="0043098D">
              <w:rPr>
                <w:rFonts w:ascii="Helvetica" w:eastAsia="Times New Roman" w:hAnsi="Helvetica" w:cs="Tahoma"/>
                <w:bCs/>
                <w:color w:val="auto"/>
                <w:spacing w:val="-5"/>
                <w:sz w:val="24"/>
                <w:szCs w:val="24"/>
              </w:rPr>
              <w:t>Il contributo è graduato in funzione dell’entità del differimento dell’esecuzione del provvedimento di sfratto con un minimo di 6 mesi e dell’importo del canone mensile. L’importo massimo del contributo non può superare € 6.000,00</w:t>
            </w:r>
          </w:p>
        </w:tc>
      </w:tr>
      <w:tr w:rsidR="0043098D" w:rsidRPr="0043098D" w:rsidTr="00E77D4A">
        <w:tc>
          <w:tcPr>
            <w:tcW w:w="5568" w:type="dxa"/>
            <w:shd w:val="clear" w:color="auto" w:fill="auto"/>
          </w:tcPr>
          <w:p w:rsidR="0043098D" w:rsidRPr="0043098D" w:rsidRDefault="0043098D" w:rsidP="0043098D">
            <w:pPr>
              <w:tabs>
                <w:tab w:val="left" w:pos="-142"/>
                <w:tab w:val="left" w:pos="709"/>
              </w:tabs>
              <w:overflowPunct w:val="0"/>
              <w:autoSpaceDE w:val="0"/>
              <w:autoSpaceDN w:val="0"/>
              <w:adjustRightInd w:val="0"/>
              <w:spacing w:after="120" w:line="240" w:lineRule="auto"/>
              <w:ind w:left="0" w:right="0" w:firstLine="0"/>
              <w:textAlignment w:val="baseline"/>
              <w:rPr>
                <w:rFonts w:ascii="Helvetica" w:eastAsia="Times New Roman" w:hAnsi="Helvetica" w:cs="Tahoma"/>
                <w:bCs/>
                <w:color w:val="auto"/>
                <w:sz w:val="24"/>
                <w:szCs w:val="24"/>
              </w:rPr>
            </w:pPr>
            <w:r w:rsidRPr="0043098D">
              <w:rPr>
                <w:rFonts w:ascii="Helvetica" w:eastAsia="Times New Roman" w:hAnsi="Helvetica" w:cs="Tahoma"/>
                <w:bCs/>
                <w:i/>
                <w:color w:val="auto"/>
                <w:sz w:val="24"/>
                <w:szCs w:val="24"/>
              </w:rPr>
              <w:t>c</w:t>
            </w:r>
            <w:r w:rsidRPr="0043098D">
              <w:rPr>
                <w:rFonts w:ascii="Helvetica" w:eastAsia="Times New Roman" w:hAnsi="Helvetica" w:cs="Tahoma"/>
                <w:bCs/>
                <w:color w:val="auto"/>
                <w:sz w:val="24"/>
                <w:szCs w:val="24"/>
              </w:rPr>
              <w:t>) Assicurare il versamento di un deposito cauzionale per stipulare un nuovo contratto di locazione</w:t>
            </w:r>
          </w:p>
        </w:tc>
        <w:tc>
          <w:tcPr>
            <w:tcW w:w="3483" w:type="dxa"/>
            <w:shd w:val="clear" w:color="auto" w:fill="auto"/>
            <w:vAlign w:val="bottom"/>
          </w:tcPr>
          <w:p w:rsidR="0043098D" w:rsidRPr="0043098D" w:rsidRDefault="0043098D" w:rsidP="0043098D">
            <w:pPr>
              <w:widowControl w:val="0"/>
              <w:tabs>
                <w:tab w:val="left" w:pos="9638"/>
              </w:tabs>
              <w:spacing w:after="240" w:line="240" w:lineRule="atLeast"/>
              <w:ind w:left="34" w:right="0" w:hanging="397"/>
              <w:rPr>
                <w:rFonts w:ascii="Helvetica" w:eastAsia="Times New Roman" w:hAnsi="Helvetica" w:cs="Tahoma"/>
                <w:bCs/>
                <w:color w:val="auto"/>
                <w:spacing w:val="-5"/>
                <w:sz w:val="24"/>
                <w:szCs w:val="24"/>
              </w:rPr>
            </w:pPr>
            <w:r w:rsidRPr="0043098D">
              <w:rPr>
                <w:rFonts w:ascii="Helvetica" w:eastAsia="Times New Roman" w:hAnsi="Helvetica" w:cs="Tahoma"/>
                <w:bCs/>
                <w:color w:val="auto"/>
                <w:spacing w:val="-5"/>
                <w:sz w:val="24"/>
                <w:szCs w:val="24"/>
              </w:rPr>
              <w:t>Il contributo non può essere superiore all’importo di 3 mensilità con un massimo di  € 1.800,00</w:t>
            </w:r>
          </w:p>
        </w:tc>
      </w:tr>
      <w:tr w:rsidR="0043098D" w:rsidRPr="0043098D" w:rsidTr="00E77D4A">
        <w:tc>
          <w:tcPr>
            <w:tcW w:w="5568" w:type="dxa"/>
            <w:shd w:val="clear" w:color="auto" w:fill="auto"/>
          </w:tcPr>
          <w:p w:rsidR="0043098D" w:rsidRPr="0043098D" w:rsidRDefault="0043098D" w:rsidP="0043098D">
            <w:pPr>
              <w:tabs>
                <w:tab w:val="left" w:pos="-142"/>
                <w:tab w:val="left" w:pos="709"/>
              </w:tabs>
              <w:overflowPunct w:val="0"/>
              <w:autoSpaceDE w:val="0"/>
              <w:autoSpaceDN w:val="0"/>
              <w:adjustRightInd w:val="0"/>
              <w:spacing w:after="120" w:line="240" w:lineRule="auto"/>
              <w:ind w:left="0" w:right="0" w:firstLine="0"/>
              <w:textAlignment w:val="baseline"/>
              <w:rPr>
                <w:rFonts w:ascii="Helvetica" w:eastAsia="Times New Roman" w:hAnsi="Helvetica" w:cs="Tahoma"/>
                <w:bCs/>
                <w:iCs/>
                <w:color w:val="auto"/>
                <w:sz w:val="24"/>
                <w:szCs w:val="24"/>
              </w:rPr>
            </w:pPr>
            <w:r w:rsidRPr="0043098D">
              <w:rPr>
                <w:rFonts w:ascii="Helvetica" w:eastAsia="Times New Roman" w:hAnsi="Helvetica" w:cs="Tahoma"/>
                <w:bCs/>
                <w:i/>
                <w:color w:val="auto"/>
                <w:sz w:val="24"/>
                <w:szCs w:val="24"/>
              </w:rPr>
              <w:t>d</w:t>
            </w:r>
            <w:r w:rsidRPr="0043098D">
              <w:rPr>
                <w:rFonts w:ascii="Helvetica" w:eastAsia="Times New Roman" w:hAnsi="Helvetica" w:cs="Tahoma"/>
                <w:bCs/>
                <w:color w:val="auto"/>
                <w:sz w:val="24"/>
                <w:szCs w:val="24"/>
              </w:rPr>
              <w:t>) Assicurare il versamento di un numero di mensilità relative a un nuovo contratto di locazione stipulato ai sensi dell’art. 2, comma 3 della legge 431/98 e ss.mm.ii. (</w:t>
            </w:r>
            <w:r w:rsidRPr="0043098D">
              <w:rPr>
                <w:rFonts w:ascii="Helvetica" w:eastAsia="Times New Roman" w:hAnsi="Helvetica" w:cs="Tahoma"/>
                <w:bCs/>
                <w:i/>
                <w:color w:val="auto"/>
                <w:sz w:val="24"/>
                <w:szCs w:val="24"/>
              </w:rPr>
              <w:t>canone concordato</w:t>
            </w:r>
            <w:r w:rsidRPr="0043098D">
              <w:rPr>
                <w:rFonts w:ascii="Helvetica" w:eastAsia="Times New Roman" w:hAnsi="Helvetica" w:cs="Tahoma"/>
                <w:bCs/>
                <w:color w:val="auto"/>
                <w:sz w:val="24"/>
                <w:szCs w:val="24"/>
              </w:rPr>
              <w:t>).</w:t>
            </w:r>
          </w:p>
        </w:tc>
        <w:tc>
          <w:tcPr>
            <w:tcW w:w="3483" w:type="dxa"/>
            <w:shd w:val="clear" w:color="auto" w:fill="auto"/>
            <w:vAlign w:val="bottom"/>
          </w:tcPr>
          <w:p w:rsidR="0043098D" w:rsidRPr="0043098D" w:rsidRDefault="0043098D" w:rsidP="0043098D">
            <w:pPr>
              <w:widowControl w:val="0"/>
              <w:tabs>
                <w:tab w:val="left" w:pos="9638"/>
              </w:tabs>
              <w:spacing w:after="240" w:line="240" w:lineRule="atLeast"/>
              <w:ind w:left="34" w:right="0" w:hanging="34"/>
              <w:rPr>
                <w:rFonts w:ascii="Helvetica" w:eastAsia="Times New Roman" w:hAnsi="Helvetica" w:cs="Tahoma"/>
                <w:bCs/>
                <w:color w:val="auto"/>
                <w:spacing w:val="-5"/>
                <w:sz w:val="24"/>
                <w:szCs w:val="24"/>
              </w:rPr>
            </w:pPr>
            <w:r w:rsidRPr="0043098D">
              <w:rPr>
                <w:rFonts w:ascii="Helvetica" w:eastAsia="Times New Roman" w:hAnsi="Helvetica" w:cs="Tahoma"/>
                <w:bCs/>
                <w:color w:val="auto"/>
                <w:spacing w:val="-5"/>
                <w:sz w:val="24"/>
                <w:szCs w:val="24"/>
              </w:rPr>
              <w:t>Il contributo, determinato in relazione al canone mensile, può essere riconosciuto per un importo massimo di € 12.000,00</w:t>
            </w:r>
          </w:p>
        </w:tc>
      </w:tr>
    </w:tbl>
    <w:p w:rsidR="0043098D" w:rsidRDefault="0043098D" w:rsidP="008D4A57">
      <w:pPr>
        <w:tabs>
          <w:tab w:val="left" w:pos="-142"/>
          <w:tab w:val="left" w:pos="426"/>
        </w:tabs>
        <w:overflowPunct w:val="0"/>
        <w:autoSpaceDE w:val="0"/>
        <w:autoSpaceDN w:val="0"/>
        <w:adjustRightInd w:val="0"/>
        <w:spacing w:after="0" w:line="240" w:lineRule="auto"/>
        <w:ind w:left="0" w:right="-1" w:firstLine="0"/>
        <w:textAlignment w:val="baseline"/>
        <w:rPr>
          <w:rFonts w:ascii="Helvetica" w:eastAsia="Times New Roman" w:hAnsi="Helvetica" w:cs="Tahoma"/>
          <w:b/>
          <w:bCs/>
          <w:i/>
          <w:iCs/>
          <w:color w:val="auto"/>
          <w:sz w:val="24"/>
          <w:szCs w:val="24"/>
          <w:u w:val="single"/>
        </w:rPr>
      </w:pPr>
    </w:p>
    <w:p w:rsidR="0043098D" w:rsidRPr="0043098D" w:rsidRDefault="0043098D" w:rsidP="0043098D">
      <w:pPr>
        <w:tabs>
          <w:tab w:val="left" w:pos="-142"/>
          <w:tab w:val="left" w:pos="426"/>
        </w:tabs>
        <w:overflowPunct w:val="0"/>
        <w:autoSpaceDE w:val="0"/>
        <w:autoSpaceDN w:val="0"/>
        <w:adjustRightInd w:val="0"/>
        <w:spacing w:after="0" w:line="240" w:lineRule="auto"/>
        <w:ind w:left="644" w:right="-1" w:firstLine="0"/>
        <w:textAlignment w:val="baseline"/>
        <w:rPr>
          <w:rFonts w:ascii="Helvetica" w:eastAsia="Times New Roman" w:hAnsi="Helvetica" w:cs="Tahoma"/>
          <w:b/>
          <w:bCs/>
          <w:i/>
          <w:iCs/>
          <w:color w:val="auto"/>
          <w:sz w:val="24"/>
          <w:szCs w:val="24"/>
          <w:u w:val="single"/>
        </w:rPr>
      </w:pPr>
      <w:r w:rsidRPr="0043098D">
        <w:rPr>
          <w:rFonts w:ascii="Helvetica" w:eastAsia="Times New Roman" w:hAnsi="Helvetica" w:cs="Tahoma"/>
          <w:b/>
          <w:bCs/>
          <w:i/>
          <w:iCs/>
          <w:color w:val="auto"/>
          <w:sz w:val="24"/>
          <w:szCs w:val="24"/>
          <w:u w:val="single"/>
        </w:rPr>
        <w:t>Per l’anno 2020 la tabella è integrata con la seguente lett. 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8"/>
        <w:gridCol w:w="3483"/>
      </w:tblGrid>
      <w:tr w:rsidR="0043098D" w:rsidRPr="0043098D" w:rsidTr="00E77D4A">
        <w:tc>
          <w:tcPr>
            <w:tcW w:w="5568" w:type="dxa"/>
            <w:shd w:val="clear" w:color="auto" w:fill="auto"/>
          </w:tcPr>
          <w:p w:rsidR="0043098D" w:rsidRPr="0043098D" w:rsidRDefault="0043098D" w:rsidP="0043098D">
            <w:pPr>
              <w:tabs>
                <w:tab w:val="left" w:pos="-142"/>
                <w:tab w:val="left" w:pos="709"/>
              </w:tabs>
              <w:overflowPunct w:val="0"/>
              <w:autoSpaceDE w:val="0"/>
              <w:autoSpaceDN w:val="0"/>
              <w:adjustRightInd w:val="0"/>
              <w:spacing w:after="120" w:line="240" w:lineRule="auto"/>
              <w:ind w:left="0" w:right="0" w:firstLine="0"/>
              <w:textAlignment w:val="baseline"/>
              <w:rPr>
                <w:rFonts w:ascii="Tahoma" w:eastAsia="Times New Roman" w:hAnsi="Tahoma" w:cs="Tahoma"/>
                <w:bCs/>
                <w:i/>
                <w:iCs/>
                <w:color w:val="auto"/>
                <w:sz w:val="20"/>
                <w:szCs w:val="20"/>
                <w:u w:val="single"/>
              </w:rPr>
            </w:pPr>
            <w:r w:rsidRPr="0043098D">
              <w:rPr>
                <w:rFonts w:ascii="Helvetica" w:eastAsia="Times New Roman" w:hAnsi="Helvetica"/>
                <w:i/>
                <w:iCs/>
                <w:color w:val="auto"/>
                <w:sz w:val="24"/>
                <w:szCs w:val="24"/>
                <w:u w:val="single"/>
              </w:rPr>
              <w:t>e) Regolarizzare il pagamento dei canoni di locazione relativi al periodo marzo-maggio 2020, a seguito della perdita di liquidità connessa all’emergenza da Covid-19</w:t>
            </w:r>
          </w:p>
        </w:tc>
        <w:tc>
          <w:tcPr>
            <w:tcW w:w="3483" w:type="dxa"/>
            <w:shd w:val="clear" w:color="auto" w:fill="auto"/>
            <w:vAlign w:val="bottom"/>
          </w:tcPr>
          <w:p w:rsidR="0043098D" w:rsidRPr="0043098D" w:rsidRDefault="0043098D" w:rsidP="0043098D">
            <w:pPr>
              <w:widowControl w:val="0"/>
              <w:tabs>
                <w:tab w:val="left" w:pos="9638"/>
              </w:tabs>
              <w:spacing w:after="240" w:line="240" w:lineRule="atLeast"/>
              <w:ind w:left="34" w:right="0" w:hanging="397"/>
              <w:rPr>
                <w:rFonts w:ascii="Tahoma" w:eastAsia="Times New Roman" w:hAnsi="Tahoma" w:cs="Tahoma"/>
                <w:bCs/>
                <w:i/>
                <w:iCs/>
                <w:color w:val="auto"/>
                <w:spacing w:val="-5"/>
                <w:sz w:val="20"/>
                <w:szCs w:val="20"/>
                <w:u w:val="single"/>
              </w:rPr>
            </w:pPr>
            <w:r w:rsidRPr="0043098D">
              <w:rPr>
                <w:rFonts w:ascii="Helvetica" w:eastAsia="Times New Roman" w:hAnsi="Helvetica"/>
                <w:i/>
                <w:iCs/>
                <w:color w:val="auto"/>
                <w:spacing w:val="-5"/>
                <w:sz w:val="24"/>
                <w:szCs w:val="24"/>
                <w:u w:val="single"/>
              </w:rPr>
              <w:t>Il contributo non può essere superiore all’importo dell’insoluto, con un massimo di € 500,00/mese per tre mensilità</w:t>
            </w:r>
          </w:p>
        </w:tc>
      </w:tr>
    </w:tbl>
    <w:p w:rsidR="0043098D" w:rsidRPr="0043098D" w:rsidRDefault="0043098D" w:rsidP="0043098D">
      <w:pPr>
        <w:tabs>
          <w:tab w:val="left" w:pos="-142"/>
          <w:tab w:val="left" w:pos="426"/>
        </w:tabs>
        <w:overflowPunct w:val="0"/>
        <w:autoSpaceDE w:val="0"/>
        <w:autoSpaceDN w:val="0"/>
        <w:adjustRightInd w:val="0"/>
        <w:spacing w:after="0" w:line="240" w:lineRule="auto"/>
        <w:ind w:left="644" w:right="-1" w:firstLine="0"/>
        <w:textAlignment w:val="baseline"/>
        <w:rPr>
          <w:rFonts w:ascii="Helvetica" w:eastAsia="Times New Roman" w:hAnsi="Helvetica" w:cs="Tahoma"/>
          <w:bCs/>
          <w:color w:val="auto"/>
          <w:sz w:val="24"/>
          <w:szCs w:val="24"/>
        </w:rPr>
      </w:pPr>
    </w:p>
    <w:p w:rsidR="00610685" w:rsidRDefault="0043098D" w:rsidP="0043098D">
      <w:pPr>
        <w:tabs>
          <w:tab w:val="left" w:pos="-142"/>
          <w:tab w:val="left" w:pos="426"/>
        </w:tabs>
        <w:overflowPunct w:val="0"/>
        <w:autoSpaceDE w:val="0"/>
        <w:autoSpaceDN w:val="0"/>
        <w:adjustRightInd w:val="0"/>
        <w:spacing w:after="0" w:line="240" w:lineRule="auto"/>
        <w:ind w:left="644" w:right="-1" w:firstLine="0"/>
        <w:textAlignment w:val="baseline"/>
        <w:rPr>
          <w:rFonts w:ascii="Helvetica" w:eastAsia="Times New Roman" w:hAnsi="Helvetica" w:cs="Tahoma"/>
          <w:bCs/>
          <w:color w:val="auto"/>
          <w:sz w:val="24"/>
          <w:szCs w:val="24"/>
        </w:rPr>
      </w:pPr>
      <w:r w:rsidRPr="0043098D">
        <w:rPr>
          <w:rFonts w:ascii="Helvetica" w:eastAsia="Times New Roman" w:hAnsi="Helvetica" w:cs="Tahoma"/>
          <w:bCs/>
          <w:color w:val="auto"/>
          <w:sz w:val="24"/>
          <w:szCs w:val="24"/>
        </w:rPr>
        <w:t xml:space="preserve">L’importo massimo di contributo concedibile per sanare la morosità incolpevole accertata e da utilizzare per le finalità </w:t>
      </w:r>
      <w:r w:rsidRPr="0043098D">
        <w:rPr>
          <w:rFonts w:ascii="Helvetica" w:eastAsia="Times New Roman" w:hAnsi="Helvetica" w:cs="Tahoma"/>
          <w:bCs/>
          <w:i/>
          <w:color w:val="auto"/>
          <w:sz w:val="24"/>
          <w:szCs w:val="24"/>
        </w:rPr>
        <w:t>a</w:t>
      </w:r>
      <w:r w:rsidRPr="0043098D">
        <w:rPr>
          <w:rFonts w:ascii="Helvetica" w:eastAsia="Times New Roman" w:hAnsi="Helvetica" w:cs="Tahoma"/>
          <w:bCs/>
          <w:color w:val="auto"/>
          <w:sz w:val="24"/>
          <w:szCs w:val="24"/>
        </w:rPr>
        <w:t xml:space="preserve">), </w:t>
      </w:r>
      <w:r w:rsidRPr="0043098D">
        <w:rPr>
          <w:rFonts w:ascii="Helvetica" w:eastAsia="Times New Roman" w:hAnsi="Helvetica" w:cs="Tahoma"/>
          <w:bCs/>
          <w:i/>
          <w:color w:val="auto"/>
          <w:sz w:val="24"/>
          <w:szCs w:val="24"/>
        </w:rPr>
        <w:t>b</w:t>
      </w:r>
      <w:r w:rsidRPr="0043098D">
        <w:rPr>
          <w:rFonts w:ascii="Helvetica" w:eastAsia="Times New Roman" w:hAnsi="Helvetica" w:cs="Tahoma"/>
          <w:bCs/>
          <w:color w:val="auto"/>
          <w:sz w:val="24"/>
          <w:szCs w:val="24"/>
        </w:rPr>
        <w:t xml:space="preserve">), </w:t>
      </w:r>
      <w:r w:rsidRPr="0043098D">
        <w:rPr>
          <w:rFonts w:ascii="Helvetica" w:eastAsia="Times New Roman" w:hAnsi="Helvetica" w:cs="Tahoma"/>
          <w:bCs/>
          <w:i/>
          <w:color w:val="auto"/>
          <w:sz w:val="24"/>
          <w:szCs w:val="24"/>
        </w:rPr>
        <w:t>c</w:t>
      </w:r>
      <w:r w:rsidRPr="0043098D">
        <w:rPr>
          <w:rFonts w:ascii="Helvetica" w:eastAsia="Times New Roman" w:hAnsi="Helvetica" w:cs="Tahoma"/>
          <w:bCs/>
          <w:color w:val="auto"/>
          <w:sz w:val="24"/>
          <w:szCs w:val="24"/>
        </w:rPr>
        <w:t xml:space="preserve">), </w:t>
      </w:r>
      <w:r w:rsidRPr="0043098D">
        <w:rPr>
          <w:rFonts w:ascii="Helvetica" w:eastAsia="Times New Roman" w:hAnsi="Helvetica" w:cs="Tahoma"/>
          <w:bCs/>
          <w:i/>
          <w:color w:val="auto"/>
          <w:sz w:val="24"/>
          <w:szCs w:val="24"/>
        </w:rPr>
        <w:t>d</w:t>
      </w:r>
      <w:r w:rsidRPr="0043098D">
        <w:rPr>
          <w:rFonts w:ascii="Helvetica" w:eastAsia="Times New Roman" w:hAnsi="Helvetica" w:cs="Tahoma"/>
          <w:bCs/>
          <w:color w:val="auto"/>
          <w:sz w:val="24"/>
          <w:szCs w:val="24"/>
        </w:rPr>
        <w:t>) non può comunque superare l’importo massimo complessivo di € 12.000,00 (</w:t>
      </w:r>
      <w:r w:rsidRPr="0043098D">
        <w:rPr>
          <w:rFonts w:ascii="Helvetica" w:eastAsia="Times New Roman" w:hAnsi="Helvetica" w:cs="Tahoma"/>
          <w:bCs/>
          <w:i/>
          <w:color w:val="auto"/>
          <w:sz w:val="24"/>
          <w:szCs w:val="24"/>
        </w:rPr>
        <w:t>art. 4 DM 30 marzo 2016 GU 25 luglio 2016</w:t>
      </w:r>
      <w:r w:rsidRPr="0043098D">
        <w:rPr>
          <w:rFonts w:ascii="Helvetica" w:eastAsia="Times New Roman" w:hAnsi="Helvetica" w:cs="Tahoma"/>
          <w:bCs/>
          <w:color w:val="auto"/>
          <w:sz w:val="24"/>
          <w:szCs w:val="24"/>
        </w:rPr>
        <w:t>)</w:t>
      </w:r>
      <w:r>
        <w:rPr>
          <w:rFonts w:ascii="Helvetica" w:eastAsia="Times New Roman" w:hAnsi="Helvetica" w:cs="Tahoma"/>
          <w:bCs/>
          <w:color w:val="auto"/>
          <w:sz w:val="24"/>
          <w:szCs w:val="24"/>
        </w:rPr>
        <w:t>.</w:t>
      </w:r>
    </w:p>
    <w:p w:rsidR="0043098D" w:rsidRDefault="0043098D" w:rsidP="0043098D">
      <w:pPr>
        <w:tabs>
          <w:tab w:val="left" w:pos="-142"/>
          <w:tab w:val="left" w:pos="426"/>
        </w:tabs>
        <w:overflowPunct w:val="0"/>
        <w:autoSpaceDE w:val="0"/>
        <w:autoSpaceDN w:val="0"/>
        <w:adjustRightInd w:val="0"/>
        <w:spacing w:after="0" w:line="240" w:lineRule="auto"/>
        <w:ind w:left="644" w:right="-1" w:firstLine="0"/>
        <w:textAlignment w:val="baseline"/>
        <w:rPr>
          <w:rFonts w:ascii="Helvetica" w:eastAsia="Times New Roman" w:hAnsi="Helvetica" w:cs="Tahoma"/>
          <w:bCs/>
          <w:color w:val="auto"/>
          <w:sz w:val="24"/>
          <w:szCs w:val="24"/>
        </w:rPr>
      </w:pPr>
      <w:r w:rsidRPr="0043098D">
        <w:rPr>
          <w:rFonts w:ascii="Helvetica" w:eastAsia="Times New Roman" w:hAnsi="Helvetica" w:cs="Tahoma"/>
          <w:bCs/>
          <w:color w:val="auto"/>
          <w:sz w:val="24"/>
          <w:szCs w:val="24"/>
        </w:rPr>
        <w:t xml:space="preserve">Qualora il Comune assegni il contributo di cui alla lettera </w:t>
      </w:r>
      <w:r w:rsidRPr="0043098D">
        <w:rPr>
          <w:rFonts w:ascii="Helvetica" w:eastAsia="Times New Roman" w:hAnsi="Helvetica" w:cs="Tahoma"/>
          <w:bCs/>
          <w:i/>
          <w:color w:val="auto"/>
          <w:sz w:val="24"/>
          <w:szCs w:val="24"/>
        </w:rPr>
        <w:t>d),</w:t>
      </w:r>
      <w:r w:rsidRPr="0043098D">
        <w:rPr>
          <w:rFonts w:ascii="Helvetica" w:eastAsia="Times New Roman" w:hAnsi="Helvetica" w:cs="Tahoma"/>
          <w:bCs/>
          <w:color w:val="auto"/>
          <w:sz w:val="24"/>
          <w:szCs w:val="24"/>
        </w:rPr>
        <w:t xml:space="preserve"> all’atto della stipula del nuovo contratto, questo può essere liquidato per un importo corrispondente a 6 mensilità. Successivamente l’erogazione avverrà con cadenza trimestrale posticipata previa verifica del mantenimento della residenza del conduttore nell’alloggio oggetto del contratto. Il </w:t>
      </w:r>
      <w:r w:rsidRPr="0043098D">
        <w:rPr>
          <w:rFonts w:ascii="Helvetica" w:eastAsia="Times New Roman" w:hAnsi="Helvetica" w:cs="Tahoma"/>
          <w:bCs/>
          <w:color w:val="auto"/>
          <w:sz w:val="24"/>
          <w:szCs w:val="24"/>
        </w:rPr>
        <w:lastRenderedPageBreak/>
        <w:t>Comune verifica altresì semestralmente l’incidenza del canone di locazione sull’ISEE del nucleo familiare.</w:t>
      </w:r>
    </w:p>
    <w:p w:rsidR="0043098D" w:rsidRPr="0043098D" w:rsidRDefault="0043098D" w:rsidP="0043098D">
      <w:pPr>
        <w:tabs>
          <w:tab w:val="left" w:pos="-142"/>
          <w:tab w:val="left" w:pos="426"/>
        </w:tabs>
        <w:overflowPunct w:val="0"/>
        <w:autoSpaceDE w:val="0"/>
        <w:autoSpaceDN w:val="0"/>
        <w:adjustRightInd w:val="0"/>
        <w:spacing w:after="0" w:line="240" w:lineRule="auto"/>
        <w:ind w:left="644" w:right="-1" w:firstLine="0"/>
        <w:textAlignment w:val="baseline"/>
        <w:rPr>
          <w:rFonts w:ascii="Helvetica" w:eastAsia="Times New Roman" w:hAnsi="Helvetica" w:cs="Tahoma"/>
          <w:bCs/>
          <w:color w:val="auto"/>
          <w:sz w:val="24"/>
          <w:szCs w:val="24"/>
        </w:rPr>
      </w:pPr>
      <w:r w:rsidRPr="0043098D">
        <w:rPr>
          <w:rFonts w:ascii="Helvetica" w:eastAsia="Times New Roman" w:hAnsi="Helvetica" w:cs="Tahoma"/>
          <w:bCs/>
          <w:color w:val="auto"/>
          <w:sz w:val="24"/>
          <w:szCs w:val="24"/>
        </w:rPr>
        <w:t>Qualora, in occasione della predetta verifica, venga accertato che l’incidenza del canone di locazione sull’ISEE del nucleo familiare si è ridotta in misura significativa rispetto alla situazione esistente all’epoca della presentazione della domanda</w:t>
      </w:r>
      <w:r w:rsidR="00610685">
        <w:rPr>
          <w:rFonts w:ascii="Helvetica" w:eastAsia="Times New Roman" w:hAnsi="Helvetica" w:cs="Tahoma"/>
          <w:bCs/>
          <w:color w:val="auto"/>
          <w:sz w:val="24"/>
          <w:szCs w:val="24"/>
        </w:rPr>
        <w:t>,</w:t>
      </w:r>
      <w:r w:rsidRPr="0043098D">
        <w:rPr>
          <w:rFonts w:ascii="Helvetica" w:eastAsia="Times New Roman" w:hAnsi="Helvetica" w:cs="Tahoma"/>
          <w:bCs/>
          <w:color w:val="auto"/>
          <w:sz w:val="24"/>
          <w:szCs w:val="24"/>
        </w:rPr>
        <w:t xml:space="preserve"> il Comune procede ad una proporz</w:t>
      </w:r>
      <w:r w:rsidR="007F2B2C">
        <w:rPr>
          <w:rFonts w:ascii="Helvetica" w:eastAsia="Times New Roman" w:hAnsi="Helvetica" w:cs="Tahoma"/>
          <w:bCs/>
          <w:color w:val="auto"/>
          <w:sz w:val="24"/>
          <w:szCs w:val="24"/>
        </w:rPr>
        <w:t xml:space="preserve">ionale riduzione del contributo. </w:t>
      </w:r>
      <w:r w:rsidRPr="0043098D">
        <w:rPr>
          <w:rFonts w:ascii="Helvetica" w:eastAsia="Times New Roman" w:hAnsi="Helvetica" w:cs="Tahoma"/>
          <w:bCs/>
          <w:color w:val="auto"/>
          <w:sz w:val="24"/>
          <w:szCs w:val="24"/>
        </w:rPr>
        <w:t>Inoltre, laddove dai controlli esperiti si riscontri il venir meno del requisito della residenza nell’alloggio oggetto del contratto o che l’incidenza del canone sull’Isee risulti inferiore al 15%</w:t>
      </w:r>
      <w:r w:rsidR="00610685">
        <w:rPr>
          <w:rFonts w:ascii="Helvetica" w:eastAsia="Times New Roman" w:hAnsi="Helvetica" w:cs="Tahoma"/>
          <w:bCs/>
          <w:color w:val="auto"/>
          <w:sz w:val="24"/>
          <w:szCs w:val="24"/>
        </w:rPr>
        <w:t>,</w:t>
      </w:r>
      <w:r w:rsidRPr="0043098D">
        <w:rPr>
          <w:rFonts w:ascii="Helvetica" w:eastAsia="Times New Roman" w:hAnsi="Helvetica" w:cs="Tahoma"/>
          <w:bCs/>
          <w:color w:val="auto"/>
          <w:sz w:val="24"/>
          <w:szCs w:val="24"/>
        </w:rPr>
        <w:t xml:space="preserve"> l’erogazione del contributo verrà interrotta. </w:t>
      </w:r>
    </w:p>
    <w:p w:rsidR="0043098D" w:rsidRPr="0043098D" w:rsidRDefault="0043098D" w:rsidP="0043098D">
      <w:pPr>
        <w:tabs>
          <w:tab w:val="left" w:pos="-142"/>
          <w:tab w:val="left" w:pos="426"/>
        </w:tabs>
        <w:overflowPunct w:val="0"/>
        <w:autoSpaceDE w:val="0"/>
        <w:autoSpaceDN w:val="0"/>
        <w:adjustRightInd w:val="0"/>
        <w:spacing w:after="0" w:line="240" w:lineRule="auto"/>
        <w:ind w:left="644" w:right="-1" w:firstLine="0"/>
        <w:textAlignment w:val="baseline"/>
        <w:rPr>
          <w:rFonts w:ascii="Helvetica" w:eastAsia="Times New Roman" w:hAnsi="Helvetica" w:cs="Tahoma"/>
          <w:bCs/>
          <w:color w:val="auto"/>
          <w:sz w:val="24"/>
          <w:szCs w:val="24"/>
        </w:rPr>
      </w:pPr>
      <w:r w:rsidRPr="0043098D">
        <w:rPr>
          <w:rFonts w:ascii="Helvetica" w:eastAsia="Times New Roman" w:hAnsi="Helvetica" w:cs="Tahoma"/>
          <w:bCs/>
          <w:color w:val="auto"/>
          <w:sz w:val="24"/>
          <w:szCs w:val="24"/>
        </w:rPr>
        <w:t>Il contributo, pur essendo riconosciuto al conduttore richiedente, il quale risulta a tutti gli effetti beneficiario della prestazione, è corrisposto direttamente al proprietario su delega del conduttore sottoscritta al momento della richiesta di contributo</w:t>
      </w:r>
    </w:p>
    <w:p w:rsidR="0043098D" w:rsidRPr="0043098D" w:rsidRDefault="0043098D" w:rsidP="0043098D">
      <w:pPr>
        <w:tabs>
          <w:tab w:val="left" w:pos="-142"/>
          <w:tab w:val="left" w:pos="426"/>
        </w:tabs>
        <w:overflowPunct w:val="0"/>
        <w:autoSpaceDE w:val="0"/>
        <w:autoSpaceDN w:val="0"/>
        <w:adjustRightInd w:val="0"/>
        <w:spacing w:after="0" w:line="240" w:lineRule="auto"/>
        <w:ind w:left="644" w:right="-1" w:firstLine="0"/>
        <w:textAlignment w:val="baseline"/>
        <w:rPr>
          <w:rFonts w:ascii="Helvetica" w:eastAsia="Times New Roman" w:hAnsi="Helvetica" w:cs="Tahoma"/>
          <w:bCs/>
          <w:color w:val="auto"/>
          <w:sz w:val="16"/>
          <w:szCs w:val="16"/>
        </w:rPr>
      </w:pPr>
    </w:p>
    <w:p w:rsidR="00097368" w:rsidRDefault="00097368" w:rsidP="00CA0B0E">
      <w:pPr>
        <w:ind w:left="0" w:right="413" w:firstLine="0"/>
      </w:pPr>
    </w:p>
    <w:p w:rsidR="00097368" w:rsidRDefault="00911E5A" w:rsidP="00911E5A">
      <w:pPr>
        <w:pStyle w:val="Titolo2"/>
        <w:ind w:left="284" w:right="0" w:firstLine="0"/>
        <w:rPr>
          <w:sz w:val="24"/>
          <w:szCs w:val="24"/>
          <w:u w:val="single"/>
        </w:rPr>
      </w:pPr>
      <w:r>
        <w:rPr>
          <w:sz w:val="24"/>
          <w:szCs w:val="24"/>
          <w:u w:val="single"/>
        </w:rPr>
        <w:t>3.</w:t>
      </w:r>
      <w:r w:rsidR="00097368" w:rsidRPr="008D4A57">
        <w:rPr>
          <w:sz w:val="24"/>
          <w:szCs w:val="24"/>
          <w:u w:val="single"/>
        </w:rPr>
        <w:t xml:space="preserve">MODALITA’ DI ISTRUZIONE DELLE DOMANDE E CRITERI PREFERENZIALI   </w:t>
      </w:r>
    </w:p>
    <w:p w:rsidR="008D4A57" w:rsidRPr="008D4A57" w:rsidRDefault="008D4A57" w:rsidP="008D4A57">
      <w:pPr>
        <w:rPr>
          <w:sz w:val="24"/>
          <w:szCs w:val="24"/>
        </w:rPr>
      </w:pPr>
    </w:p>
    <w:p w:rsidR="00097368" w:rsidRPr="008D4A57" w:rsidRDefault="00097368" w:rsidP="000D1588">
      <w:pPr>
        <w:ind w:left="268" w:right="413" w:firstLine="0"/>
        <w:rPr>
          <w:rFonts w:ascii="Helvetica" w:hAnsi="Helvetica" w:cs="Helvetica"/>
          <w:sz w:val="24"/>
          <w:szCs w:val="24"/>
        </w:rPr>
      </w:pPr>
      <w:r w:rsidRPr="008D4A57">
        <w:rPr>
          <w:rFonts w:ascii="Helvetica" w:hAnsi="Helvetica" w:cs="Helvetica"/>
          <w:sz w:val="24"/>
          <w:szCs w:val="24"/>
        </w:rPr>
        <w:t>Il Comune istruisce le singole domande pervenute in ordine di presentazione e, verificato il possesso dei requisiti richiesti, segnala periodicamente il fabbisogno alla Regione richiedendo l’erogazione dei f</w:t>
      </w:r>
      <w:r w:rsidR="008D4A57">
        <w:rPr>
          <w:rFonts w:ascii="Helvetica" w:hAnsi="Helvetica" w:cs="Helvetica"/>
          <w:sz w:val="24"/>
          <w:szCs w:val="24"/>
        </w:rPr>
        <w:t xml:space="preserve">ondi per soddisfare le domande </w:t>
      </w:r>
      <w:r w:rsidRPr="008D4A57">
        <w:rPr>
          <w:rFonts w:ascii="Helvetica" w:hAnsi="Helvetica" w:cs="Helvetica"/>
          <w:sz w:val="24"/>
          <w:szCs w:val="24"/>
        </w:rPr>
        <w:t xml:space="preserve">istruite con esito positivo, secondo la tempistica stabilita dalla Regione stessa.  </w:t>
      </w:r>
    </w:p>
    <w:p w:rsidR="00097368" w:rsidRPr="008D4A57" w:rsidRDefault="00097368" w:rsidP="00097368">
      <w:pPr>
        <w:spacing w:after="4" w:line="249" w:lineRule="auto"/>
        <w:ind w:left="278" w:right="407"/>
        <w:rPr>
          <w:rFonts w:ascii="Helvetica" w:hAnsi="Helvetica" w:cs="Helvetica"/>
          <w:sz w:val="24"/>
          <w:szCs w:val="24"/>
        </w:rPr>
      </w:pPr>
      <w:r w:rsidRPr="008D4A57">
        <w:rPr>
          <w:rFonts w:ascii="Helvetica" w:hAnsi="Helvetica" w:cs="Helvetica"/>
          <w:sz w:val="24"/>
          <w:szCs w:val="24"/>
        </w:rPr>
        <w:t xml:space="preserve">Il contributo verrà erogato agli aventi diritto </w:t>
      </w:r>
      <w:r w:rsidRPr="008D4A57">
        <w:rPr>
          <w:rFonts w:ascii="Helvetica" w:hAnsi="Helvetica" w:cs="Helvetica"/>
          <w:sz w:val="24"/>
          <w:szCs w:val="24"/>
          <w:u w:val="single" w:color="000000"/>
        </w:rPr>
        <w:t>solo successivamente all’effettiva liquidazione delle risorse</w:t>
      </w:r>
      <w:r w:rsidRPr="008D4A57">
        <w:rPr>
          <w:rFonts w:ascii="Helvetica" w:hAnsi="Helvetica" w:cs="Helvetica"/>
          <w:sz w:val="24"/>
          <w:szCs w:val="24"/>
        </w:rPr>
        <w:t xml:space="preserve"> </w:t>
      </w:r>
      <w:r w:rsidRPr="008D4A57">
        <w:rPr>
          <w:rFonts w:ascii="Helvetica" w:hAnsi="Helvetica" w:cs="Helvetica"/>
          <w:sz w:val="24"/>
          <w:szCs w:val="24"/>
          <w:u w:val="single" w:color="000000"/>
        </w:rPr>
        <w:t>da parte della Regione Marche al Comune</w:t>
      </w:r>
      <w:r w:rsidRPr="008D4A57">
        <w:rPr>
          <w:rFonts w:ascii="Helvetica" w:hAnsi="Helvetica" w:cs="Helvetica"/>
          <w:sz w:val="24"/>
          <w:szCs w:val="24"/>
        </w:rPr>
        <w:t xml:space="preserve">, </w:t>
      </w:r>
      <w:r w:rsidRPr="008D4A57">
        <w:rPr>
          <w:rFonts w:ascii="Helvetica" w:hAnsi="Helvetica" w:cs="Helvetica"/>
          <w:sz w:val="24"/>
          <w:szCs w:val="24"/>
          <w:u w:val="single" w:color="000000"/>
        </w:rPr>
        <w:t>fino e non oltre all'esaurimento del finanziamento</w:t>
      </w:r>
      <w:r w:rsidRPr="008D4A57">
        <w:rPr>
          <w:rFonts w:ascii="Helvetica" w:hAnsi="Helvetica" w:cs="Helvetica"/>
          <w:sz w:val="24"/>
          <w:szCs w:val="24"/>
        </w:rPr>
        <w:t xml:space="preserve"> </w:t>
      </w:r>
      <w:r w:rsidRPr="008D4A57">
        <w:rPr>
          <w:rFonts w:ascii="Helvetica" w:hAnsi="Helvetica" w:cs="Helvetica"/>
          <w:sz w:val="24"/>
          <w:szCs w:val="24"/>
          <w:u w:val="single" w:color="000000"/>
        </w:rPr>
        <w:t>concesso,</w:t>
      </w:r>
      <w:r w:rsidRPr="008D4A57">
        <w:rPr>
          <w:rFonts w:ascii="Helvetica" w:hAnsi="Helvetica" w:cs="Helvetica"/>
          <w:sz w:val="24"/>
          <w:szCs w:val="24"/>
        </w:rPr>
        <w:t xml:space="preserve"> ne consegue che, oltre tale limite, il regolare possesso dei requisiti richiesti e la collocazione in graduatoria non sono utili ai fini della erogazione del beneficio. </w:t>
      </w:r>
    </w:p>
    <w:p w:rsidR="008D4A57" w:rsidRDefault="00097368" w:rsidP="00086C76">
      <w:pPr>
        <w:spacing w:after="0" w:line="259" w:lineRule="auto"/>
        <w:ind w:left="283" w:right="0" w:firstLine="0"/>
        <w:jc w:val="left"/>
        <w:rPr>
          <w:rFonts w:ascii="Helvetica" w:hAnsi="Helvetica" w:cs="Helvetica"/>
          <w:sz w:val="24"/>
          <w:szCs w:val="24"/>
        </w:rPr>
      </w:pPr>
      <w:r w:rsidRPr="008D4A57">
        <w:rPr>
          <w:rFonts w:ascii="Helvetica" w:hAnsi="Helvetica" w:cs="Helvetica"/>
          <w:sz w:val="24"/>
          <w:szCs w:val="24"/>
        </w:rPr>
        <w:t xml:space="preserve"> Nel caso di domande presentate contestualmente (ovvero che risultano protocollate nello stesso giorno), </w:t>
      </w:r>
      <w:r w:rsidR="008D4A57">
        <w:rPr>
          <w:rFonts w:ascii="Helvetica" w:hAnsi="Helvetica" w:cs="Helvetica"/>
          <w:sz w:val="24"/>
          <w:szCs w:val="24"/>
        </w:rPr>
        <w:t xml:space="preserve">o </w:t>
      </w:r>
      <w:r w:rsidRPr="008D4A57">
        <w:rPr>
          <w:rFonts w:ascii="Helvetica" w:hAnsi="Helvetica" w:cs="Helvetica"/>
          <w:sz w:val="24"/>
          <w:szCs w:val="24"/>
        </w:rPr>
        <w:t xml:space="preserve">di domande insoddisfatte accumulatesi per esaurimento delle risorse assegnate o in presenza di altre situazioni legate a specificità locali, il Comune ordina le domande per priorità; </w:t>
      </w:r>
    </w:p>
    <w:p w:rsidR="00E012A4" w:rsidRDefault="008D4A57" w:rsidP="00097368">
      <w:pPr>
        <w:ind w:left="278" w:right="413"/>
        <w:rPr>
          <w:rFonts w:ascii="Helvetica" w:hAnsi="Helvetica" w:cs="Helvetica"/>
          <w:sz w:val="24"/>
          <w:szCs w:val="24"/>
        </w:rPr>
      </w:pPr>
      <w:r w:rsidRPr="00E012A4">
        <w:rPr>
          <w:rFonts w:ascii="Helvetica" w:hAnsi="Helvetica" w:cs="Helvetica"/>
          <w:b/>
          <w:sz w:val="24"/>
          <w:szCs w:val="24"/>
        </w:rPr>
        <w:t>Costituisce criterio preferenziale per la concessione/liquidazione del contributo</w:t>
      </w:r>
      <w:r>
        <w:rPr>
          <w:rFonts w:ascii="Helvetica" w:hAnsi="Helvetica" w:cs="Helvetica"/>
          <w:sz w:val="24"/>
          <w:szCs w:val="24"/>
        </w:rPr>
        <w:t xml:space="preserve"> la presenza all’interno del nucleo familiare</w:t>
      </w:r>
      <w:r w:rsidR="00E012A4">
        <w:rPr>
          <w:rFonts w:ascii="Helvetica" w:hAnsi="Helvetica" w:cs="Helvetica"/>
          <w:sz w:val="24"/>
          <w:szCs w:val="24"/>
        </w:rPr>
        <w:t xml:space="preserve"> di almeno un componente che sia</w:t>
      </w:r>
      <w:r w:rsidR="00E012A4" w:rsidRPr="00E012A4">
        <w:rPr>
          <w:rFonts w:ascii="Helvetica" w:hAnsi="Helvetica" w:cs="Helvetica"/>
          <w:i/>
          <w:sz w:val="24"/>
          <w:szCs w:val="24"/>
        </w:rPr>
        <w:t xml:space="preserve"> </w:t>
      </w:r>
      <w:r w:rsidR="00E012A4">
        <w:rPr>
          <w:rFonts w:ascii="Helvetica" w:hAnsi="Helvetica" w:cs="Helvetica"/>
          <w:i/>
          <w:sz w:val="24"/>
          <w:szCs w:val="24"/>
        </w:rPr>
        <w:t>(</w:t>
      </w:r>
      <w:r w:rsidR="00E012A4" w:rsidRPr="008D4A57">
        <w:rPr>
          <w:rFonts w:ascii="Helvetica" w:hAnsi="Helvetica" w:cs="Helvetica"/>
          <w:i/>
          <w:sz w:val="24"/>
          <w:szCs w:val="24"/>
        </w:rPr>
        <w:t>art. 3 comma 3 DM 30 marzo 2016 GU 25 luglio 2016</w:t>
      </w:r>
      <w:r w:rsidR="00E012A4">
        <w:rPr>
          <w:rFonts w:ascii="Helvetica" w:hAnsi="Helvetica" w:cs="Helvetica"/>
          <w:i/>
          <w:sz w:val="24"/>
          <w:szCs w:val="24"/>
        </w:rPr>
        <w:t>)</w:t>
      </w:r>
      <w:r w:rsidR="00E012A4">
        <w:rPr>
          <w:rFonts w:ascii="Helvetica" w:hAnsi="Helvetica" w:cs="Helvetica"/>
          <w:sz w:val="24"/>
          <w:szCs w:val="24"/>
        </w:rPr>
        <w:t>:</w:t>
      </w:r>
    </w:p>
    <w:p w:rsidR="00E012A4" w:rsidRDefault="00E012A4" w:rsidP="00097368">
      <w:pPr>
        <w:ind w:left="278" w:right="413"/>
        <w:rPr>
          <w:rFonts w:ascii="Helvetica" w:hAnsi="Helvetica" w:cs="Helvetica"/>
          <w:sz w:val="24"/>
          <w:szCs w:val="24"/>
        </w:rPr>
      </w:pPr>
      <w:r>
        <w:rPr>
          <w:rFonts w:ascii="Helvetica" w:hAnsi="Helvetica" w:cs="Helvetica"/>
          <w:sz w:val="24"/>
          <w:szCs w:val="24"/>
        </w:rPr>
        <w:t>-  ultrasettantenne;</w:t>
      </w:r>
    </w:p>
    <w:p w:rsidR="00E012A4" w:rsidRDefault="00E012A4" w:rsidP="00E012A4">
      <w:pPr>
        <w:ind w:left="278" w:right="413"/>
        <w:rPr>
          <w:rFonts w:ascii="Helvetica" w:hAnsi="Helvetica" w:cs="Helvetica"/>
          <w:sz w:val="24"/>
          <w:szCs w:val="24"/>
        </w:rPr>
      </w:pPr>
      <w:r>
        <w:rPr>
          <w:rFonts w:ascii="Helvetica" w:hAnsi="Helvetica" w:cs="Helvetica"/>
          <w:sz w:val="24"/>
          <w:szCs w:val="24"/>
        </w:rPr>
        <w:t>- minore;</w:t>
      </w:r>
    </w:p>
    <w:p w:rsidR="00E012A4" w:rsidRDefault="00E012A4" w:rsidP="00E012A4">
      <w:pPr>
        <w:ind w:left="278" w:right="413"/>
        <w:rPr>
          <w:rFonts w:ascii="Helvetica" w:hAnsi="Helvetica" w:cs="Helvetica"/>
          <w:sz w:val="24"/>
          <w:szCs w:val="24"/>
        </w:rPr>
      </w:pPr>
      <w:r>
        <w:rPr>
          <w:rFonts w:ascii="Helvetica" w:hAnsi="Helvetica" w:cs="Helvetica"/>
          <w:sz w:val="24"/>
          <w:szCs w:val="24"/>
        </w:rPr>
        <w:t>-</w:t>
      </w:r>
      <w:r w:rsidR="00097368" w:rsidRPr="008D4A57">
        <w:rPr>
          <w:rFonts w:ascii="Helvetica" w:hAnsi="Helvetica" w:cs="Helvetica"/>
          <w:sz w:val="24"/>
          <w:szCs w:val="24"/>
        </w:rPr>
        <w:t xml:space="preserve"> persona con invalid</w:t>
      </w:r>
      <w:r>
        <w:rPr>
          <w:rFonts w:ascii="Helvetica" w:hAnsi="Helvetica" w:cs="Helvetica"/>
          <w:sz w:val="24"/>
          <w:szCs w:val="24"/>
        </w:rPr>
        <w:t>ità accertata per almeno il 74%;</w:t>
      </w:r>
    </w:p>
    <w:p w:rsidR="00097368" w:rsidRPr="008D4A57" w:rsidRDefault="00E012A4" w:rsidP="00E012A4">
      <w:pPr>
        <w:ind w:left="278" w:right="413"/>
        <w:rPr>
          <w:rFonts w:ascii="Helvetica" w:hAnsi="Helvetica" w:cs="Helvetica"/>
          <w:sz w:val="24"/>
          <w:szCs w:val="24"/>
        </w:rPr>
      </w:pPr>
      <w:r>
        <w:rPr>
          <w:rFonts w:ascii="Helvetica" w:hAnsi="Helvetica" w:cs="Helvetica"/>
          <w:sz w:val="24"/>
          <w:szCs w:val="24"/>
        </w:rPr>
        <w:t>-</w:t>
      </w:r>
      <w:r w:rsidR="00097368" w:rsidRPr="008D4A57">
        <w:rPr>
          <w:rFonts w:ascii="Helvetica" w:hAnsi="Helvetica" w:cs="Helvetica"/>
          <w:sz w:val="24"/>
          <w:szCs w:val="24"/>
        </w:rPr>
        <w:t xml:space="preserve"> persona in carico ai Servizi Sociali o alle competenti Aziende Sanitarie Locali per l'attuazione di un progetto assistenziale individuale.  </w:t>
      </w:r>
    </w:p>
    <w:p w:rsidR="00097368" w:rsidRDefault="00097368" w:rsidP="00097368">
      <w:pPr>
        <w:spacing w:after="0" w:line="259" w:lineRule="auto"/>
        <w:ind w:left="283" w:right="0" w:firstLine="0"/>
        <w:jc w:val="left"/>
        <w:rPr>
          <w:sz w:val="24"/>
          <w:szCs w:val="24"/>
        </w:rPr>
      </w:pPr>
    </w:p>
    <w:p w:rsidR="000A7A21" w:rsidRPr="00911E5A" w:rsidRDefault="00911E5A" w:rsidP="00911E5A">
      <w:pPr>
        <w:spacing w:after="0" w:line="259" w:lineRule="auto"/>
        <w:ind w:left="284" w:right="0" w:firstLine="0"/>
        <w:jc w:val="left"/>
        <w:rPr>
          <w:sz w:val="24"/>
          <w:szCs w:val="24"/>
        </w:rPr>
      </w:pPr>
      <w:r>
        <w:rPr>
          <w:b/>
          <w:sz w:val="24"/>
          <w:szCs w:val="24"/>
          <w:u w:val="single"/>
        </w:rPr>
        <w:t>4.</w:t>
      </w:r>
      <w:r w:rsidR="00586C7A" w:rsidRPr="00911E5A">
        <w:rPr>
          <w:b/>
          <w:sz w:val="24"/>
          <w:szCs w:val="24"/>
          <w:u w:val="single"/>
        </w:rPr>
        <w:t>DOVE R</w:t>
      </w:r>
      <w:r w:rsidR="00FB514C" w:rsidRPr="00911E5A">
        <w:rPr>
          <w:b/>
          <w:sz w:val="24"/>
          <w:szCs w:val="24"/>
          <w:u w:val="single"/>
        </w:rPr>
        <w:t>EPERIRE</w:t>
      </w:r>
      <w:r w:rsidR="00586C7A" w:rsidRPr="00911E5A">
        <w:rPr>
          <w:b/>
          <w:sz w:val="24"/>
          <w:szCs w:val="24"/>
          <w:u w:val="single"/>
        </w:rPr>
        <w:t xml:space="preserve"> LA MODULISTICA </w:t>
      </w:r>
      <w:r w:rsidR="00FB514C" w:rsidRPr="00911E5A">
        <w:rPr>
          <w:b/>
          <w:sz w:val="24"/>
          <w:szCs w:val="24"/>
          <w:u w:val="single"/>
        </w:rPr>
        <w:t xml:space="preserve">E </w:t>
      </w:r>
      <w:r w:rsidR="00F52067">
        <w:rPr>
          <w:b/>
          <w:sz w:val="24"/>
          <w:szCs w:val="24"/>
          <w:u w:val="single"/>
        </w:rPr>
        <w:t xml:space="preserve">A CHI </w:t>
      </w:r>
      <w:r w:rsidR="00FB514C" w:rsidRPr="00911E5A">
        <w:rPr>
          <w:b/>
          <w:sz w:val="24"/>
          <w:szCs w:val="24"/>
          <w:u w:val="single"/>
        </w:rPr>
        <w:t>CHIEDERE INFORMAZIONI</w:t>
      </w:r>
    </w:p>
    <w:p w:rsidR="000A7A21" w:rsidRPr="000A7A21" w:rsidRDefault="000A7A21" w:rsidP="007324AB">
      <w:pPr>
        <w:spacing w:after="0" w:line="259" w:lineRule="auto"/>
        <w:ind w:left="0" w:right="0" w:firstLine="283"/>
        <w:jc w:val="left"/>
        <w:rPr>
          <w:sz w:val="24"/>
          <w:szCs w:val="24"/>
        </w:rPr>
      </w:pPr>
      <w:r w:rsidRPr="000A7A21">
        <w:rPr>
          <w:sz w:val="24"/>
          <w:szCs w:val="24"/>
        </w:rPr>
        <w:t xml:space="preserve">Il bando e il modulo di domanda sono: </w:t>
      </w:r>
    </w:p>
    <w:p w:rsidR="000A7A21" w:rsidRPr="000A7A21" w:rsidRDefault="000D1588" w:rsidP="000D1588">
      <w:pPr>
        <w:spacing w:after="0" w:line="259" w:lineRule="auto"/>
        <w:ind w:left="283" w:right="0" w:firstLine="0"/>
        <w:rPr>
          <w:sz w:val="24"/>
          <w:szCs w:val="24"/>
        </w:rPr>
      </w:pPr>
      <w:r>
        <w:rPr>
          <w:sz w:val="24"/>
          <w:szCs w:val="24"/>
        </w:rPr>
        <w:t xml:space="preserve">a) </w:t>
      </w:r>
      <w:r w:rsidR="000A7A21" w:rsidRPr="000A7A21">
        <w:rPr>
          <w:sz w:val="24"/>
          <w:szCs w:val="24"/>
        </w:rPr>
        <w:t xml:space="preserve">consultabili e/o scaricabili dal sito istituzionale del Comune di Fossombrone </w:t>
      </w:r>
      <w:hyperlink r:id="rId8" w:history="1">
        <w:r w:rsidR="000A7A21" w:rsidRPr="000A7A21">
          <w:rPr>
            <w:rStyle w:val="Collegamentoipertestuale"/>
            <w:rFonts w:cs="Arial"/>
            <w:sz w:val="24"/>
            <w:szCs w:val="24"/>
          </w:rPr>
          <w:t>www.comune.fossombrone.ps.it</w:t>
        </w:r>
      </w:hyperlink>
      <w:r w:rsidR="00D014AC">
        <w:rPr>
          <w:rStyle w:val="Collegamentoipertestuale"/>
          <w:rFonts w:cs="Arial"/>
          <w:sz w:val="24"/>
          <w:szCs w:val="24"/>
        </w:rPr>
        <w:t xml:space="preserve">, </w:t>
      </w:r>
      <w:r w:rsidR="00D014AC" w:rsidRPr="00D014AC">
        <w:rPr>
          <w:rStyle w:val="Collegamentoipertestuale"/>
          <w:rFonts w:cs="Arial"/>
          <w:color w:val="auto"/>
          <w:sz w:val="24"/>
          <w:szCs w:val="24"/>
          <w:u w:val="none"/>
        </w:rPr>
        <w:t>nella sezione Bandi e Avvisi</w:t>
      </w:r>
      <w:r w:rsidR="00D014AC">
        <w:rPr>
          <w:rStyle w:val="Collegamentoipertestuale"/>
          <w:rFonts w:cs="Arial"/>
          <w:color w:val="auto"/>
          <w:sz w:val="24"/>
          <w:szCs w:val="24"/>
          <w:u w:val="none"/>
        </w:rPr>
        <w:t>;</w:t>
      </w:r>
    </w:p>
    <w:p w:rsidR="000A7A21" w:rsidRPr="000A7A21" w:rsidRDefault="000A7A21" w:rsidP="000D1588">
      <w:pPr>
        <w:spacing w:after="0" w:line="259" w:lineRule="auto"/>
        <w:ind w:left="283" w:right="0" w:firstLine="0"/>
        <w:rPr>
          <w:sz w:val="24"/>
          <w:szCs w:val="24"/>
        </w:rPr>
      </w:pPr>
      <w:r w:rsidRPr="000A7A21">
        <w:rPr>
          <w:sz w:val="24"/>
          <w:szCs w:val="24"/>
        </w:rPr>
        <w:t>b) in caso di impossibilità a reperire il modello on line, è possibile ritirare copia cartacea presso l'ingresso degli uffici comunali, sito in Piazza Dante n.25.</w:t>
      </w:r>
    </w:p>
    <w:p w:rsidR="000A7A21" w:rsidRPr="000A7A21" w:rsidRDefault="000A7A21" w:rsidP="000D1588">
      <w:pPr>
        <w:spacing w:after="0" w:line="259" w:lineRule="auto"/>
        <w:ind w:left="283" w:right="0" w:firstLine="0"/>
        <w:rPr>
          <w:sz w:val="24"/>
          <w:szCs w:val="24"/>
        </w:rPr>
      </w:pPr>
      <w:r w:rsidRPr="000A7A21">
        <w:rPr>
          <w:sz w:val="24"/>
          <w:szCs w:val="24"/>
        </w:rPr>
        <w:t xml:space="preserve">Eventuali richieste di informazioni per la compilazione della domanda, potranno essere effettuate contattando i seguenti numeri di telefono: </w:t>
      </w:r>
    </w:p>
    <w:p w:rsidR="000A7A21" w:rsidRPr="000A7A21" w:rsidRDefault="000D1588" w:rsidP="000D1588">
      <w:pPr>
        <w:spacing w:after="0" w:line="259" w:lineRule="auto"/>
        <w:ind w:left="283" w:right="0" w:firstLine="0"/>
        <w:rPr>
          <w:sz w:val="24"/>
          <w:szCs w:val="24"/>
        </w:rPr>
      </w:pPr>
      <w:r>
        <w:rPr>
          <w:sz w:val="24"/>
          <w:szCs w:val="24"/>
        </w:rPr>
        <w:t>0721/723249 - 366/7785090 il</w:t>
      </w:r>
      <w:r w:rsidR="000A7A21" w:rsidRPr="000A7A21">
        <w:rPr>
          <w:sz w:val="24"/>
          <w:szCs w:val="24"/>
        </w:rPr>
        <w:t xml:space="preserve"> lunedì e il venerdì mattina dalle 9.00 alle 12.00 e il giovedì pomeriggio dalle 15.00 alle 17.00 –Assistente Sociale Sofia Morelli</w:t>
      </w:r>
    </w:p>
    <w:p w:rsidR="00F52067" w:rsidRDefault="00F52067" w:rsidP="000D1588">
      <w:pPr>
        <w:spacing w:after="0" w:line="259" w:lineRule="auto"/>
        <w:ind w:left="0" w:right="0" w:firstLine="0"/>
        <w:jc w:val="left"/>
        <w:rPr>
          <w:sz w:val="24"/>
          <w:szCs w:val="24"/>
        </w:rPr>
      </w:pPr>
    </w:p>
    <w:p w:rsidR="00586C7A" w:rsidRPr="00586C7A" w:rsidRDefault="00586C7A" w:rsidP="000A7A21">
      <w:pPr>
        <w:spacing w:after="0" w:line="259" w:lineRule="auto"/>
        <w:ind w:left="283" w:right="0" w:firstLine="0"/>
        <w:jc w:val="left"/>
        <w:rPr>
          <w:rFonts w:ascii="Helvetica" w:hAnsi="Helvetica" w:cs="Helvetica"/>
          <w:b/>
          <w:sz w:val="24"/>
          <w:szCs w:val="24"/>
          <w:u w:val="single"/>
        </w:rPr>
      </w:pPr>
      <w:r>
        <w:rPr>
          <w:rFonts w:ascii="Helvetica" w:hAnsi="Helvetica" w:cs="Helvetica"/>
          <w:b/>
          <w:sz w:val="24"/>
          <w:szCs w:val="24"/>
          <w:u w:val="single"/>
        </w:rPr>
        <w:t>5.</w:t>
      </w:r>
      <w:r w:rsidRPr="00586C7A">
        <w:rPr>
          <w:rFonts w:ascii="Helvetica" w:hAnsi="Helvetica" w:cs="Helvetica"/>
          <w:b/>
          <w:sz w:val="24"/>
          <w:szCs w:val="24"/>
          <w:u w:val="single"/>
        </w:rPr>
        <w:t>MODALITA’ DI PRESENTAZIONE DELLE DOMANDE</w:t>
      </w:r>
    </w:p>
    <w:p w:rsidR="000A7A21" w:rsidRPr="000A7A21" w:rsidRDefault="000A7A21" w:rsidP="000D1588">
      <w:pPr>
        <w:spacing w:after="0" w:line="259" w:lineRule="auto"/>
        <w:ind w:left="283" w:right="0" w:firstLine="0"/>
        <w:rPr>
          <w:sz w:val="24"/>
          <w:szCs w:val="24"/>
        </w:rPr>
      </w:pPr>
      <w:r w:rsidRPr="000A7A21">
        <w:rPr>
          <w:sz w:val="24"/>
          <w:szCs w:val="24"/>
        </w:rPr>
        <w:t>La domanda, completa della documentazi</w:t>
      </w:r>
      <w:r w:rsidR="00911E5A">
        <w:rPr>
          <w:sz w:val="24"/>
          <w:szCs w:val="24"/>
        </w:rPr>
        <w:t>one di cui al successivo punto 6</w:t>
      </w:r>
      <w:r w:rsidRPr="000A7A21">
        <w:rPr>
          <w:sz w:val="24"/>
          <w:szCs w:val="24"/>
        </w:rPr>
        <w:t>, dovrà essere presentata</w:t>
      </w:r>
      <w:r w:rsidR="00586C7A">
        <w:rPr>
          <w:sz w:val="24"/>
          <w:szCs w:val="24"/>
        </w:rPr>
        <w:t xml:space="preserve"> </w:t>
      </w:r>
      <w:r w:rsidRPr="000A7A21">
        <w:rPr>
          <w:sz w:val="24"/>
          <w:szCs w:val="24"/>
        </w:rPr>
        <w:t>con le seguenti modalità:</w:t>
      </w:r>
    </w:p>
    <w:p w:rsidR="000A7A21" w:rsidRPr="000A7A21" w:rsidRDefault="000A7A21" w:rsidP="000A7A21">
      <w:pPr>
        <w:numPr>
          <w:ilvl w:val="0"/>
          <w:numId w:val="23"/>
        </w:numPr>
        <w:spacing w:after="0" w:line="259" w:lineRule="auto"/>
        <w:ind w:right="0"/>
        <w:jc w:val="left"/>
        <w:rPr>
          <w:sz w:val="24"/>
          <w:szCs w:val="24"/>
        </w:rPr>
      </w:pPr>
      <w:r w:rsidRPr="000A7A21">
        <w:rPr>
          <w:sz w:val="24"/>
          <w:szCs w:val="24"/>
        </w:rPr>
        <w:lastRenderedPageBreak/>
        <w:t xml:space="preserve">Inviata all’indirizzo di posta elettronica </w:t>
      </w:r>
      <w:hyperlink r:id="rId9" w:history="1">
        <w:r w:rsidRPr="000A7A21">
          <w:rPr>
            <w:rStyle w:val="Collegamentoipertestuale"/>
            <w:rFonts w:cs="Arial"/>
            <w:sz w:val="24"/>
            <w:szCs w:val="24"/>
          </w:rPr>
          <w:t>comune.fossombrone@provincia.ps.it</w:t>
        </w:r>
      </w:hyperlink>
      <w:r w:rsidRPr="000A7A21">
        <w:rPr>
          <w:sz w:val="24"/>
          <w:szCs w:val="24"/>
        </w:rPr>
        <w:t xml:space="preserve"> unitamente a copia del documento di identità del richiedente; </w:t>
      </w:r>
    </w:p>
    <w:p w:rsidR="000A7A21" w:rsidRPr="000A7A21" w:rsidRDefault="000A7A21" w:rsidP="000A7A21">
      <w:pPr>
        <w:numPr>
          <w:ilvl w:val="0"/>
          <w:numId w:val="23"/>
        </w:numPr>
        <w:spacing w:after="0" w:line="259" w:lineRule="auto"/>
        <w:ind w:right="0"/>
        <w:rPr>
          <w:sz w:val="24"/>
          <w:szCs w:val="24"/>
        </w:rPr>
      </w:pPr>
      <w:r w:rsidRPr="000A7A21">
        <w:rPr>
          <w:sz w:val="24"/>
          <w:szCs w:val="24"/>
        </w:rPr>
        <w:t>consegnata a mano presso l’Ufficio Protocollo del Comune di Fossombrone, in Via Corso Garibaldi n.8 Fossombrone, dal lunedì al venerdì dalle 8.30 alle 13.00:</w:t>
      </w:r>
    </w:p>
    <w:p w:rsidR="000A7A21" w:rsidRDefault="0011170D" w:rsidP="000A7A21">
      <w:pPr>
        <w:numPr>
          <w:ilvl w:val="0"/>
          <w:numId w:val="23"/>
        </w:numPr>
        <w:spacing w:after="0" w:line="259" w:lineRule="auto"/>
        <w:ind w:right="0"/>
        <w:rPr>
          <w:sz w:val="24"/>
          <w:szCs w:val="24"/>
        </w:rPr>
      </w:pPr>
      <w:r>
        <w:rPr>
          <w:sz w:val="24"/>
          <w:szCs w:val="24"/>
        </w:rPr>
        <w:t xml:space="preserve">Trasmessa </w:t>
      </w:r>
      <w:r w:rsidR="000A7A21" w:rsidRPr="000A7A21">
        <w:rPr>
          <w:sz w:val="24"/>
          <w:szCs w:val="24"/>
        </w:rPr>
        <w:t xml:space="preserve">via pec esclusivamente all'indirizzo di posta certificata </w:t>
      </w:r>
      <w:hyperlink r:id="rId10" w:history="1">
        <w:r w:rsidR="000A7A21" w:rsidRPr="000A7A21">
          <w:rPr>
            <w:rStyle w:val="Collegamentoipertestuale"/>
            <w:rFonts w:cs="Arial"/>
            <w:sz w:val="24"/>
            <w:szCs w:val="24"/>
          </w:rPr>
          <w:t>comune.fossombrone@emarche.it</w:t>
        </w:r>
      </w:hyperlink>
      <w:r w:rsidR="000A7A21" w:rsidRPr="000A7A21">
        <w:rPr>
          <w:sz w:val="24"/>
          <w:szCs w:val="24"/>
        </w:rPr>
        <w:t xml:space="preserve">  purché l’invio sia effettuato da una casella di posta elettronica certificata e solo in caso di apposita identificazione e corrispondenza dell’autore della domanda con il soggetto identificato con le credenziali PEC, e che siano sottoscritte in formato elettronico (firma digitale);</w:t>
      </w:r>
    </w:p>
    <w:p w:rsidR="000A7A21" w:rsidRPr="000A7A21" w:rsidRDefault="000A7A21" w:rsidP="000A7A21">
      <w:pPr>
        <w:spacing w:after="0" w:line="259" w:lineRule="auto"/>
        <w:ind w:left="720" w:right="0" w:firstLine="0"/>
        <w:rPr>
          <w:sz w:val="24"/>
          <w:szCs w:val="24"/>
        </w:rPr>
      </w:pPr>
      <w:r w:rsidRPr="000A7A21">
        <w:rPr>
          <w:noProof/>
          <w:sz w:val="24"/>
          <w:szCs w:val="24"/>
        </w:rPr>
        <mc:AlternateContent>
          <mc:Choice Requires="wps">
            <w:drawing>
              <wp:anchor distT="0" distB="0" distL="114300" distR="114300" simplePos="0" relativeHeight="251659264" behindDoc="1" locked="0" layoutInCell="1" allowOverlap="1" wp14:anchorId="63BE9406" wp14:editId="21418632">
                <wp:simplePos x="0" y="0"/>
                <wp:positionH relativeFrom="column">
                  <wp:posOffset>191632</wp:posOffset>
                </wp:positionH>
                <wp:positionV relativeFrom="paragraph">
                  <wp:posOffset>113748</wp:posOffset>
                </wp:positionV>
                <wp:extent cx="6344920" cy="2193566"/>
                <wp:effectExtent l="0" t="0" r="17780" b="16510"/>
                <wp:wrapNone/>
                <wp:docPr id="1" name="Rettangolo 1"/>
                <wp:cNvGraphicFramePr/>
                <a:graphic xmlns:a="http://schemas.openxmlformats.org/drawingml/2006/main">
                  <a:graphicData uri="http://schemas.microsoft.com/office/word/2010/wordprocessingShape">
                    <wps:wsp>
                      <wps:cNvSpPr/>
                      <wps:spPr>
                        <a:xfrm>
                          <a:off x="0" y="0"/>
                          <a:ext cx="6344920" cy="2193566"/>
                        </a:xfrm>
                        <a:prstGeom prst="rect">
                          <a:avLst/>
                        </a:prstGeom>
                        <a:noFill/>
                        <a:ln w="12700" cap="flat" cmpd="sng" algn="ctr">
                          <a:solidFill>
                            <a:srgbClr val="5B9BD5">
                              <a:shade val="50000"/>
                            </a:srgbClr>
                          </a:solidFill>
                          <a:prstDash val="solid"/>
                          <a:miter lim="800000"/>
                        </a:ln>
                        <a:effectLst/>
                      </wps:spPr>
                      <wps:txbx>
                        <w:txbxContent>
                          <w:p w:rsidR="000A7A21" w:rsidRDefault="000A7A21" w:rsidP="000A7A21">
                            <w:pPr>
                              <w:ind w:left="0"/>
                              <w:jc w:val="center"/>
                            </w:pPr>
                          </w:p>
                          <w:p w:rsidR="000A7A21" w:rsidRDefault="000A7A21" w:rsidP="000A7A21">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E9406" id="Rettangolo 1" o:spid="_x0000_s1026" style="position:absolute;left:0;text-align:left;margin-left:15.1pt;margin-top:8.95pt;width:499.6pt;height:17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" filled="f" strokecolor="#41719c" strokeweight="1pt">
                <v:textbox>
                  <w:txbxContent>
                    <w:p w:rsidR="000A7A21" w:rsidRDefault="000A7A21" w:rsidP="000A7A21">
                      <w:pPr>
                        <w:ind w:left="0"/>
                        <w:jc w:val="center"/>
                      </w:pPr>
                    </w:p>
                    <w:p w:rsidR="000A7A21" w:rsidRDefault="000A7A21" w:rsidP="000A7A21">
                      <w:pPr>
                        <w:ind w:left="0"/>
                        <w:jc w:val="center"/>
                      </w:pPr>
                    </w:p>
                  </w:txbxContent>
                </v:textbox>
              </v:rect>
            </w:pict>
          </mc:Fallback>
        </mc:AlternateContent>
      </w:r>
    </w:p>
    <w:p w:rsidR="000A7A21" w:rsidRPr="000A7A21" w:rsidRDefault="000A7A21" w:rsidP="000A7A21">
      <w:pPr>
        <w:numPr>
          <w:ilvl w:val="0"/>
          <w:numId w:val="24"/>
        </w:numPr>
        <w:spacing w:after="0" w:line="259" w:lineRule="auto"/>
        <w:ind w:right="0"/>
        <w:jc w:val="left"/>
        <w:rPr>
          <w:sz w:val="24"/>
          <w:szCs w:val="24"/>
        </w:rPr>
      </w:pPr>
      <w:r w:rsidRPr="000A7A21">
        <w:rPr>
          <w:sz w:val="24"/>
          <w:szCs w:val="24"/>
        </w:rPr>
        <w:t>Il recapito delle domande rimane ad esclusivo rischio del mittente; ove per qualsiasi motivo, non esclusa la forza maggiore, la stessa non venisse recapitata in tempo utile, l’Ente non assume responsabilità alcuna</w:t>
      </w:r>
    </w:p>
    <w:p w:rsidR="000A7A21" w:rsidRPr="000A7A21" w:rsidRDefault="000A7A21" w:rsidP="000A7A21">
      <w:pPr>
        <w:numPr>
          <w:ilvl w:val="0"/>
          <w:numId w:val="24"/>
        </w:numPr>
        <w:spacing w:after="0" w:line="259" w:lineRule="auto"/>
        <w:ind w:right="0"/>
        <w:jc w:val="left"/>
        <w:rPr>
          <w:sz w:val="24"/>
          <w:szCs w:val="24"/>
        </w:rPr>
      </w:pPr>
      <w:r w:rsidRPr="000A7A21">
        <w:rPr>
          <w:sz w:val="24"/>
          <w:szCs w:val="24"/>
        </w:rPr>
        <w:t xml:space="preserve">Le domande di contributo, pervenute oltre il termine ultimo sopra indicato verranno automaticamente escluse. </w:t>
      </w:r>
    </w:p>
    <w:p w:rsidR="000A7A21" w:rsidRPr="000A7A21" w:rsidRDefault="000A7A21" w:rsidP="000A7A21">
      <w:pPr>
        <w:numPr>
          <w:ilvl w:val="0"/>
          <w:numId w:val="24"/>
        </w:numPr>
        <w:spacing w:after="0" w:line="259" w:lineRule="auto"/>
        <w:ind w:right="0"/>
        <w:jc w:val="left"/>
        <w:rPr>
          <w:sz w:val="24"/>
          <w:szCs w:val="24"/>
        </w:rPr>
      </w:pPr>
      <w:r w:rsidRPr="000A7A21">
        <w:rPr>
          <w:sz w:val="24"/>
          <w:szCs w:val="24"/>
        </w:rPr>
        <w:t xml:space="preserve">La domanda dovrà contenere inequivocabilmente l’indirizzo esatto al quale dovranno pervenire le eventuali comunicazioni da parte del Comune. </w:t>
      </w:r>
    </w:p>
    <w:p w:rsidR="000A7A21" w:rsidRPr="000A7A21" w:rsidRDefault="000A7A21" w:rsidP="0011170D">
      <w:pPr>
        <w:spacing w:after="0" w:line="259" w:lineRule="auto"/>
        <w:ind w:left="708" w:right="0" w:firstLine="0"/>
        <w:jc w:val="left"/>
        <w:rPr>
          <w:sz w:val="24"/>
          <w:szCs w:val="24"/>
        </w:rPr>
      </w:pPr>
      <w:r w:rsidRPr="000A7A21">
        <w:rPr>
          <w:sz w:val="24"/>
          <w:szCs w:val="24"/>
        </w:rPr>
        <w:t>Eventuali successivi cambi di indirizzo dovranno essere comunicati tempestivamente, in mancanza di quanto sopra l’Amministrazione Comunale non si assume responsabilità per la mancata</w:t>
      </w:r>
    </w:p>
    <w:p w:rsidR="000A7A21" w:rsidRPr="000A7A21" w:rsidRDefault="000A7A21" w:rsidP="000A7A21">
      <w:pPr>
        <w:spacing w:after="0" w:line="259" w:lineRule="auto"/>
        <w:ind w:left="283" w:right="0" w:firstLine="0"/>
        <w:jc w:val="left"/>
        <w:rPr>
          <w:sz w:val="24"/>
          <w:szCs w:val="24"/>
        </w:rPr>
      </w:pPr>
    </w:p>
    <w:p w:rsidR="000A7A21" w:rsidRPr="008D4A57" w:rsidRDefault="000A7A21" w:rsidP="006F1C53">
      <w:pPr>
        <w:spacing w:after="0" w:line="259" w:lineRule="auto"/>
        <w:ind w:left="0" w:right="0" w:firstLine="0"/>
        <w:jc w:val="left"/>
        <w:rPr>
          <w:sz w:val="24"/>
          <w:szCs w:val="24"/>
        </w:rPr>
      </w:pPr>
    </w:p>
    <w:p w:rsidR="00097368" w:rsidRPr="001F7D3A" w:rsidRDefault="00586C7A" w:rsidP="00097368">
      <w:pPr>
        <w:spacing w:after="0" w:line="259" w:lineRule="auto"/>
        <w:ind w:left="278" w:right="0"/>
        <w:jc w:val="left"/>
        <w:rPr>
          <w:rFonts w:ascii="Helvetica" w:hAnsi="Helvetica" w:cs="Helvetica"/>
          <w:b/>
          <w:sz w:val="24"/>
          <w:szCs w:val="24"/>
        </w:rPr>
      </w:pPr>
      <w:r>
        <w:rPr>
          <w:rFonts w:ascii="Helvetica" w:hAnsi="Helvetica" w:cs="Helvetica"/>
          <w:b/>
          <w:sz w:val="24"/>
          <w:szCs w:val="24"/>
          <w:u w:val="single" w:color="000000"/>
        </w:rPr>
        <w:t>6</w:t>
      </w:r>
      <w:r w:rsidR="001F7D3A" w:rsidRPr="001F7D3A">
        <w:rPr>
          <w:rFonts w:ascii="Helvetica" w:hAnsi="Helvetica" w:cs="Helvetica"/>
          <w:b/>
          <w:sz w:val="24"/>
          <w:szCs w:val="24"/>
          <w:u w:val="single" w:color="000000"/>
        </w:rPr>
        <w:t>.</w:t>
      </w:r>
      <w:r w:rsidR="00097368" w:rsidRPr="001F7D3A">
        <w:rPr>
          <w:rFonts w:ascii="Helvetica" w:hAnsi="Helvetica" w:cs="Helvetica"/>
          <w:b/>
          <w:sz w:val="24"/>
          <w:szCs w:val="24"/>
          <w:u w:val="single" w:color="000000"/>
        </w:rPr>
        <w:t>D</w:t>
      </w:r>
      <w:r w:rsidR="00327466">
        <w:rPr>
          <w:rFonts w:ascii="Helvetica" w:hAnsi="Helvetica" w:cs="Helvetica"/>
          <w:b/>
          <w:sz w:val="24"/>
          <w:szCs w:val="24"/>
          <w:u w:val="single" w:color="000000"/>
        </w:rPr>
        <w:t>ICHIARAZIONI E D</w:t>
      </w:r>
      <w:r w:rsidR="00097368" w:rsidRPr="001F7D3A">
        <w:rPr>
          <w:rFonts w:ascii="Helvetica" w:hAnsi="Helvetica" w:cs="Helvetica"/>
          <w:b/>
          <w:sz w:val="24"/>
          <w:szCs w:val="24"/>
          <w:u w:val="single" w:color="000000"/>
        </w:rPr>
        <w:t xml:space="preserve">OCUMENTI </w:t>
      </w:r>
      <w:r w:rsidR="001F7D3A" w:rsidRPr="001F7D3A">
        <w:rPr>
          <w:rFonts w:ascii="Helvetica" w:hAnsi="Helvetica" w:cs="Helvetica"/>
          <w:b/>
          <w:sz w:val="24"/>
          <w:szCs w:val="24"/>
          <w:u w:val="single" w:color="000000"/>
        </w:rPr>
        <w:t>DA ALLEGARE ALLA DOMANDA</w:t>
      </w:r>
      <w:r w:rsidR="00097368" w:rsidRPr="001F7D3A">
        <w:rPr>
          <w:rFonts w:ascii="Helvetica" w:hAnsi="Helvetica" w:cs="Helvetica"/>
          <w:b/>
          <w:sz w:val="24"/>
          <w:szCs w:val="24"/>
          <w:u w:val="single" w:color="000000"/>
        </w:rPr>
        <w:t>:</w:t>
      </w:r>
      <w:r w:rsidR="00097368" w:rsidRPr="001F7D3A">
        <w:rPr>
          <w:rFonts w:ascii="Helvetica" w:hAnsi="Helvetica" w:cs="Helvetica"/>
          <w:b/>
          <w:sz w:val="24"/>
          <w:szCs w:val="24"/>
        </w:rPr>
        <w:t xml:space="preserve"> </w:t>
      </w:r>
    </w:p>
    <w:p w:rsidR="00097368" w:rsidRPr="006F1C53" w:rsidRDefault="00327466" w:rsidP="00327466">
      <w:pPr>
        <w:ind w:left="278" w:right="413"/>
        <w:rPr>
          <w:rFonts w:ascii="Helvetica" w:hAnsi="Helvetica" w:cs="Helvetica"/>
          <w:sz w:val="24"/>
          <w:szCs w:val="24"/>
        </w:rPr>
      </w:pPr>
      <w:r w:rsidRPr="006F1C53">
        <w:rPr>
          <w:rFonts w:ascii="Helvetica" w:hAnsi="Helvetica" w:cs="Helvetica"/>
          <w:sz w:val="24"/>
          <w:szCs w:val="24"/>
        </w:rPr>
        <w:t xml:space="preserve">La domanda, debitamente sottoscritta dal richiedente, corredata di copia di documento di riconoscimento (o di dichiarazione che i dati ivi trascritti sono tutt’ora validi e veritieri), </w:t>
      </w:r>
      <w:r w:rsidR="00315B4F" w:rsidRPr="006F1C53">
        <w:rPr>
          <w:rFonts w:ascii="Helvetica" w:hAnsi="Helvetica" w:cs="Helvetica"/>
          <w:sz w:val="24"/>
          <w:szCs w:val="24"/>
        </w:rPr>
        <w:t xml:space="preserve">va redatta su apposito </w:t>
      </w:r>
      <w:r w:rsidR="00097368" w:rsidRPr="006F1C53">
        <w:rPr>
          <w:rFonts w:ascii="Helvetica" w:hAnsi="Helvetica" w:cs="Helvetica"/>
          <w:sz w:val="24"/>
          <w:szCs w:val="24"/>
        </w:rPr>
        <w:t xml:space="preserve">Modello </w:t>
      </w:r>
      <w:r w:rsidR="00315B4F" w:rsidRPr="006F1C53">
        <w:rPr>
          <w:rFonts w:ascii="Helvetica" w:hAnsi="Helvetica" w:cs="Helvetica"/>
          <w:sz w:val="24"/>
          <w:szCs w:val="24"/>
        </w:rPr>
        <w:t xml:space="preserve">predisposto dal Comune recante </w:t>
      </w:r>
      <w:r w:rsidR="00097368" w:rsidRPr="006F1C53">
        <w:rPr>
          <w:rFonts w:ascii="Helvetica" w:hAnsi="Helvetica" w:cs="Helvetica"/>
          <w:sz w:val="24"/>
          <w:szCs w:val="24"/>
        </w:rPr>
        <w:t>tutte le dichiarazioni sostitutive attestanti il possesso dei requisiti richiesti per l'accesso al beneficio e le informazioni necessarie ai fini della determinazione del contributo</w:t>
      </w:r>
      <w:r w:rsidR="00315B4F" w:rsidRPr="006F1C53">
        <w:rPr>
          <w:rFonts w:ascii="Helvetica" w:hAnsi="Helvetica" w:cs="Helvetica"/>
          <w:sz w:val="24"/>
          <w:szCs w:val="24"/>
        </w:rPr>
        <w:t>.</w:t>
      </w:r>
    </w:p>
    <w:p w:rsidR="00A425BC" w:rsidRDefault="00A425BC" w:rsidP="00DD6592">
      <w:pPr>
        <w:spacing w:after="0" w:line="259" w:lineRule="auto"/>
        <w:ind w:left="281" w:right="0" w:firstLine="0"/>
        <w:jc w:val="left"/>
        <w:rPr>
          <w:rFonts w:ascii="Helvetica" w:hAnsi="Helvetica" w:cs="Helvetica"/>
          <w:sz w:val="24"/>
          <w:szCs w:val="24"/>
        </w:rPr>
      </w:pPr>
    </w:p>
    <w:p w:rsidR="00097368" w:rsidRPr="00D05A7D" w:rsidRDefault="00097368" w:rsidP="00D05A7D">
      <w:pPr>
        <w:spacing w:after="0" w:line="259" w:lineRule="auto"/>
        <w:ind w:left="281" w:right="0" w:firstLine="0"/>
        <w:rPr>
          <w:rFonts w:ascii="Helvetica" w:hAnsi="Helvetica" w:cs="Helvetica"/>
          <w:b/>
          <w:sz w:val="24"/>
          <w:szCs w:val="24"/>
          <w:u w:val="single"/>
        </w:rPr>
      </w:pPr>
      <w:r w:rsidRPr="00A425BC">
        <w:rPr>
          <w:rFonts w:ascii="Helvetica" w:hAnsi="Helvetica" w:cs="Helvetica"/>
          <w:sz w:val="24"/>
          <w:szCs w:val="24"/>
          <w:u w:val="single"/>
        </w:rPr>
        <w:t xml:space="preserve">I </w:t>
      </w:r>
      <w:r w:rsidRPr="00D05A7D">
        <w:rPr>
          <w:rFonts w:ascii="Helvetica" w:hAnsi="Helvetica" w:cs="Helvetica"/>
          <w:b/>
          <w:sz w:val="24"/>
          <w:szCs w:val="24"/>
          <w:u w:val="single"/>
        </w:rPr>
        <w:t xml:space="preserve">richiedenti della categoria “Morosità incolpevole” dovranno allegare in copia la seguente documentazione: </w:t>
      </w:r>
    </w:p>
    <w:p w:rsidR="00A425BC" w:rsidRPr="00A425BC" w:rsidRDefault="00A425BC" w:rsidP="00086C76">
      <w:pPr>
        <w:autoSpaceDE w:val="0"/>
        <w:autoSpaceDN w:val="0"/>
        <w:adjustRightInd w:val="0"/>
        <w:spacing w:after="0" w:line="240" w:lineRule="auto"/>
        <w:ind w:left="0" w:right="0" w:firstLine="281"/>
        <w:rPr>
          <w:rFonts w:eastAsia="Calibri"/>
          <w:bCs/>
          <w:sz w:val="24"/>
          <w:szCs w:val="24"/>
          <w:lang w:eastAsia="en-US"/>
        </w:rPr>
      </w:pPr>
      <w:r w:rsidRPr="00A425BC">
        <w:rPr>
          <w:rFonts w:eastAsia="Calibri"/>
          <w:bCs/>
          <w:sz w:val="24"/>
          <w:szCs w:val="24"/>
          <w:lang w:eastAsia="en-US"/>
        </w:rPr>
        <w:t xml:space="preserve">1. </w:t>
      </w:r>
      <w:r w:rsidR="00772668">
        <w:rPr>
          <w:rFonts w:eastAsia="Calibri"/>
          <w:bCs/>
          <w:sz w:val="24"/>
          <w:szCs w:val="24"/>
          <w:lang w:eastAsia="en-US"/>
        </w:rPr>
        <w:tab/>
      </w:r>
      <w:r w:rsidRPr="00A425BC">
        <w:rPr>
          <w:rFonts w:eastAsia="Calibri"/>
          <w:bCs/>
          <w:sz w:val="24"/>
          <w:szCs w:val="24"/>
          <w:lang w:eastAsia="en-US"/>
        </w:rPr>
        <w:t>(  ) documentazione idonea ad attestare il regolare pagamento dei canoni di locazione</w:t>
      </w:r>
    </w:p>
    <w:p w:rsidR="00A425BC" w:rsidRPr="00A425BC" w:rsidRDefault="00A425BC" w:rsidP="007100EC">
      <w:pPr>
        <w:autoSpaceDE w:val="0"/>
        <w:autoSpaceDN w:val="0"/>
        <w:adjustRightInd w:val="0"/>
        <w:spacing w:after="0" w:line="240" w:lineRule="auto"/>
        <w:ind w:left="0" w:right="0" w:firstLine="708"/>
        <w:rPr>
          <w:rFonts w:eastAsia="Calibri"/>
          <w:bCs/>
          <w:sz w:val="24"/>
          <w:szCs w:val="24"/>
          <w:lang w:eastAsia="en-US"/>
        </w:rPr>
      </w:pPr>
      <w:r w:rsidRPr="00A425BC">
        <w:rPr>
          <w:rFonts w:eastAsia="Calibri"/>
          <w:bCs/>
          <w:sz w:val="24"/>
          <w:szCs w:val="24"/>
          <w:lang w:eastAsia="en-US"/>
        </w:rPr>
        <w:t>relativamente ai 2 anni precedenti all'insorgere della riduzione della capacità reddituale (es.</w:t>
      </w:r>
    </w:p>
    <w:p w:rsidR="00A425BC" w:rsidRPr="00A425BC" w:rsidRDefault="00A425BC" w:rsidP="007100EC">
      <w:pPr>
        <w:autoSpaceDE w:val="0"/>
        <w:autoSpaceDN w:val="0"/>
        <w:adjustRightInd w:val="0"/>
        <w:spacing w:after="0" w:line="240" w:lineRule="auto"/>
        <w:ind w:left="0" w:right="0" w:firstLine="708"/>
        <w:rPr>
          <w:rFonts w:eastAsia="Calibri"/>
          <w:bCs/>
          <w:sz w:val="24"/>
          <w:szCs w:val="24"/>
          <w:lang w:eastAsia="en-US"/>
        </w:rPr>
      </w:pPr>
      <w:r w:rsidRPr="00A425BC">
        <w:rPr>
          <w:rFonts w:eastAsia="Calibri"/>
          <w:bCs/>
          <w:sz w:val="24"/>
          <w:szCs w:val="24"/>
          <w:lang w:eastAsia="en-US"/>
        </w:rPr>
        <w:t>ricevute di pagamento rilasciate a norma di legge con relativo contratto oppure dichiarazione</w:t>
      </w:r>
    </w:p>
    <w:p w:rsidR="00A425BC" w:rsidRPr="00A425BC" w:rsidRDefault="00A425BC" w:rsidP="007100EC">
      <w:pPr>
        <w:autoSpaceDE w:val="0"/>
        <w:autoSpaceDN w:val="0"/>
        <w:adjustRightInd w:val="0"/>
        <w:spacing w:after="0" w:line="240" w:lineRule="auto"/>
        <w:ind w:left="708" w:right="0" w:firstLine="0"/>
        <w:rPr>
          <w:rFonts w:eastAsia="Calibri"/>
          <w:bCs/>
          <w:sz w:val="24"/>
          <w:szCs w:val="24"/>
          <w:lang w:eastAsia="en-US"/>
        </w:rPr>
      </w:pPr>
      <w:r w:rsidRPr="00A425BC">
        <w:rPr>
          <w:rFonts w:eastAsia="Calibri"/>
          <w:bCs/>
          <w:sz w:val="24"/>
          <w:szCs w:val="24"/>
          <w:lang w:eastAsia="en-US"/>
        </w:rPr>
        <w:t>del proprietario con allegata copia di un documento di identità dello stesso in corso di validità);</w:t>
      </w:r>
    </w:p>
    <w:p w:rsidR="00A425BC" w:rsidRPr="00A425BC" w:rsidRDefault="00A425BC" w:rsidP="00772668">
      <w:pPr>
        <w:autoSpaceDE w:val="0"/>
        <w:autoSpaceDN w:val="0"/>
        <w:adjustRightInd w:val="0"/>
        <w:spacing w:after="0" w:line="240" w:lineRule="auto"/>
        <w:ind w:left="704" w:right="0" w:hanging="420"/>
        <w:rPr>
          <w:rFonts w:eastAsia="Calibri"/>
          <w:bCs/>
          <w:sz w:val="24"/>
          <w:szCs w:val="24"/>
          <w:lang w:eastAsia="en-US"/>
        </w:rPr>
      </w:pPr>
      <w:r w:rsidRPr="00A425BC">
        <w:rPr>
          <w:rFonts w:eastAsia="Calibri"/>
          <w:bCs/>
          <w:sz w:val="24"/>
          <w:szCs w:val="24"/>
          <w:lang w:eastAsia="en-US"/>
        </w:rPr>
        <w:t xml:space="preserve">2. </w:t>
      </w:r>
      <w:r w:rsidR="00772668">
        <w:rPr>
          <w:rFonts w:eastAsia="Calibri"/>
          <w:bCs/>
          <w:sz w:val="24"/>
          <w:szCs w:val="24"/>
          <w:lang w:eastAsia="en-US"/>
        </w:rPr>
        <w:tab/>
      </w:r>
      <w:r w:rsidRPr="00A425BC">
        <w:rPr>
          <w:rFonts w:eastAsia="Calibri"/>
          <w:bCs/>
          <w:sz w:val="24"/>
          <w:szCs w:val="24"/>
          <w:lang w:eastAsia="en-US"/>
        </w:rPr>
        <w:t>(  )copia del contratto di locazione registrato relativo all'alloggio oggetto di procedura di sfratto;</w:t>
      </w:r>
    </w:p>
    <w:p w:rsidR="00A425BC" w:rsidRPr="00A425BC" w:rsidRDefault="00A425BC" w:rsidP="00086C76">
      <w:pPr>
        <w:autoSpaceDE w:val="0"/>
        <w:autoSpaceDN w:val="0"/>
        <w:adjustRightInd w:val="0"/>
        <w:spacing w:after="0" w:line="240" w:lineRule="auto"/>
        <w:ind w:left="704" w:right="0" w:hanging="420"/>
        <w:rPr>
          <w:rFonts w:eastAsia="Calibri"/>
          <w:bCs/>
          <w:sz w:val="24"/>
          <w:szCs w:val="24"/>
          <w:lang w:eastAsia="en-US"/>
        </w:rPr>
      </w:pPr>
      <w:r w:rsidRPr="00A425BC">
        <w:rPr>
          <w:rFonts w:eastAsia="Calibri"/>
          <w:bCs/>
          <w:sz w:val="24"/>
          <w:szCs w:val="24"/>
          <w:lang w:eastAsia="en-US"/>
        </w:rPr>
        <w:t xml:space="preserve">3. </w:t>
      </w:r>
      <w:r w:rsidR="00086C76">
        <w:rPr>
          <w:rFonts w:eastAsia="Calibri"/>
          <w:bCs/>
          <w:sz w:val="24"/>
          <w:szCs w:val="24"/>
          <w:lang w:eastAsia="en-US"/>
        </w:rPr>
        <w:t xml:space="preserve"> </w:t>
      </w:r>
      <w:r w:rsidRPr="00A425BC">
        <w:rPr>
          <w:rFonts w:eastAsia="Calibri"/>
          <w:bCs/>
          <w:sz w:val="24"/>
          <w:szCs w:val="24"/>
          <w:lang w:eastAsia="en-US"/>
        </w:rPr>
        <w:t>(  )copia dell'atto di intimazione di sfratto per morosità con citazione per la convalida o, in caso di sfratto esecutivo, copia dell'atto convalidato con indicazione della data di accesso</w:t>
      </w:r>
    </w:p>
    <w:p w:rsidR="00A425BC" w:rsidRPr="00A425BC" w:rsidRDefault="00A425BC" w:rsidP="00772668">
      <w:pPr>
        <w:autoSpaceDE w:val="0"/>
        <w:autoSpaceDN w:val="0"/>
        <w:adjustRightInd w:val="0"/>
        <w:spacing w:after="0" w:line="240" w:lineRule="auto"/>
        <w:ind w:left="0" w:right="0" w:firstLine="708"/>
        <w:rPr>
          <w:rFonts w:eastAsia="Calibri"/>
          <w:bCs/>
          <w:sz w:val="24"/>
          <w:szCs w:val="24"/>
          <w:lang w:eastAsia="en-US"/>
        </w:rPr>
      </w:pPr>
      <w:r w:rsidRPr="00A425BC">
        <w:rPr>
          <w:rFonts w:eastAsia="Calibri"/>
          <w:bCs/>
          <w:sz w:val="24"/>
          <w:szCs w:val="24"/>
          <w:lang w:eastAsia="en-US"/>
        </w:rPr>
        <w:t>dell'Ufficiale Giudiziario;</w:t>
      </w:r>
    </w:p>
    <w:p w:rsidR="00A425BC" w:rsidRPr="006F1C53" w:rsidRDefault="00A425BC" w:rsidP="00772668">
      <w:pPr>
        <w:ind w:left="278" w:right="413" w:firstLine="430"/>
        <w:rPr>
          <w:rFonts w:ascii="Helvetica" w:hAnsi="Helvetica" w:cs="Helvetica"/>
          <w:sz w:val="24"/>
          <w:szCs w:val="24"/>
        </w:rPr>
      </w:pPr>
      <w:r w:rsidRPr="00A425BC">
        <w:rPr>
          <w:rFonts w:eastAsia="Calibri"/>
          <w:bCs/>
          <w:sz w:val="24"/>
          <w:szCs w:val="24"/>
          <w:lang w:eastAsia="en-US"/>
        </w:rPr>
        <w:t xml:space="preserve">oppure </w:t>
      </w:r>
      <w:r w:rsidRPr="006F1C53">
        <w:rPr>
          <w:rFonts w:ascii="Helvetica" w:hAnsi="Helvetica" w:cs="Helvetica"/>
          <w:i/>
          <w:sz w:val="24"/>
          <w:szCs w:val="24"/>
        </w:rPr>
        <w:t xml:space="preserve">per i richiedenti assegnatari di alloggi di erp sovvenzionata o agevolata </w:t>
      </w:r>
    </w:p>
    <w:p w:rsidR="00A425BC" w:rsidRPr="00A425BC" w:rsidRDefault="00A425BC" w:rsidP="00A425BC">
      <w:pPr>
        <w:autoSpaceDE w:val="0"/>
        <w:autoSpaceDN w:val="0"/>
        <w:adjustRightInd w:val="0"/>
        <w:spacing w:after="0" w:line="240" w:lineRule="auto"/>
        <w:ind w:left="0" w:right="0" w:firstLine="0"/>
        <w:rPr>
          <w:rFonts w:eastAsia="Calibri"/>
          <w:bCs/>
          <w:sz w:val="24"/>
          <w:szCs w:val="24"/>
          <w:lang w:eastAsia="en-US"/>
        </w:rPr>
      </w:pPr>
      <w:r w:rsidRPr="00A425BC">
        <w:rPr>
          <w:rFonts w:eastAsia="Calibri"/>
          <w:bCs/>
          <w:sz w:val="24"/>
          <w:szCs w:val="24"/>
          <w:lang w:eastAsia="en-US"/>
        </w:rPr>
        <w:t xml:space="preserve"> </w:t>
      </w:r>
      <w:r w:rsidR="00772668">
        <w:rPr>
          <w:rFonts w:eastAsia="Calibri"/>
          <w:bCs/>
          <w:sz w:val="24"/>
          <w:szCs w:val="24"/>
          <w:lang w:eastAsia="en-US"/>
        </w:rPr>
        <w:tab/>
      </w:r>
      <w:r w:rsidRPr="00A425BC">
        <w:rPr>
          <w:rFonts w:eastAsia="Calibri"/>
          <w:bCs/>
          <w:sz w:val="24"/>
          <w:szCs w:val="24"/>
          <w:lang w:eastAsia="en-US"/>
        </w:rPr>
        <w:t>(barrare il caso che ricorre):</w:t>
      </w:r>
    </w:p>
    <w:p w:rsidR="00A425BC" w:rsidRPr="00A425BC" w:rsidRDefault="00A425BC" w:rsidP="00772668">
      <w:pPr>
        <w:autoSpaceDE w:val="0"/>
        <w:autoSpaceDN w:val="0"/>
        <w:adjustRightInd w:val="0"/>
        <w:spacing w:after="0" w:line="240" w:lineRule="auto"/>
        <w:ind w:left="0" w:right="0" w:firstLine="708"/>
        <w:rPr>
          <w:rFonts w:eastAsia="Calibri"/>
          <w:bCs/>
          <w:sz w:val="24"/>
          <w:szCs w:val="24"/>
          <w:lang w:eastAsia="en-US"/>
        </w:rPr>
      </w:pPr>
      <w:r w:rsidRPr="00A425BC">
        <w:rPr>
          <w:rFonts w:eastAsia="Calibri"/>
          <w:bCs/>
          <w:sz w:val="24"/>
          <w:szCs w:val="24"/>
          <w:lang w:eastAsia="en-US"/>
        </w:rPr>
        <w:t>□ Decreto emanato dal Giudice ai sensi dell’art. 32 R.D. n. 1165/1938;</w:t>
      </w:r>
    </w:p>
    <w:p w:rsidR="00A425BC" w:rsidRPr="00A425BC" w:rsidRDefault="00A425BC" w:rsidP="00772668">
      <w:pPr>
        <w:autoSpaceDE w:val="0"/>
        <w:autoSpaceDN w:val="0"/>
        <w:adjustRightInd w:val="0"/>
        <w:spacing w:after="0" w:line="240" w:lineRule="auto"/>
        <w:ind w:left="0" w:right="0" w:firstLine="708"/>
        <w:rPr>
          <w:rFonts w:eastAsia="Calibri"/>
          <w:bCs/>
          <w:sz w:val="24"/>
          <w:szCs w:val="24"/>
          <w:lang w:eastAsia="en-US"/>
        </w:rPr>
      </w:pPr>
      <w:r w:rsidRPr="00A425BC">
        <w:rPr>
          <w:rFonts w:eastAsia="Calibri"/>
          <w:bCs/>
          <w:sz w:val="24"/>
          <w:szCs w:val="24"/>
          <w:lang w:eastAsia="en-US"/>
        </w:rPr>
        <w:t>□ Decreto previsto dall’articolo 18, comma 1, DPR n. 1035/1972;</w:t>
      </w:r>
    </w:p>
    <w:p w:rsidR="00A425BC" w:rsidRPr="00A425BC" w:rsidRDefault="00A425BC" w:rsidP="00772668">
      <w:pPr>
        <w:autoSpaceDE w:val="0"/>
        <w:autoSpaceDN w:val="0"/>
        <w:adjustRightInd w:val="0"/>
        <w:spacing w:after="0" w:line="240" w:lineRule="auto"/>
        <w:ind w:left="704" w:right="0" w:hanging="420"/>
        <w:rPr>
          <w:rFonts w:eastAsia="Calibri"/>
          <w:bCs/>
          <w:sz w:val="24"/>
          <w:szCs w:val="24"/>
          <w:lang w:eastAsia="en-US"/>
        </w:rPr>
      </w:pPr>
      <w:r w:rsidRPr="00A425BC">
        <w:rPr>
          <w:rFonts w:eastAsia="Calibri"/>
          <w:bCs/>
          <w:sz w:val="24"/>
          <w:szCs w:val="24"/>
          <w:lang w:eastAsia="en-US"/>
        </w:rPr>
        <w:t xml:space="preserve">4. </w:t>
      </w:r>
      <w:r w:rsidR="00772668">
        <w:rPr>
          <w:rFonts w:eastAsia="Calibri"/>
          <w:bCs/>
          <w:sz w:val="24"/>
          <w:szCs w:val="24"/>
          <w:lang w:eastAsia="en-US"/>
        </w:rPr>
        <w:tab/>
      </w:r>
      <w:r w:rsidRPr="00A425BC">
        <w:rPr>
          <w:rFonts w:eastAsia="Calibri"/>
          <w:bCs/>
          <w:sz w:val="24"/>
          <w:szCs w:val="24"/>
          <w:lang w:eastAsia="en-US"/>
        </w:rPr>
        <w:t>(  )documentazione idonea a dimostrare il nesso causale tra l'insorgere della riduzione della capacità reddituale e la condizione di morosità incolpevole e precisamente (barrare il caso che ricorre);</w:t>
      </w:r>
    </w:p>
    <w:p w:rsidR="00A425BC" w:rsidRPr="00A425BC" w:rsidRDefault="00A425BC" w:rsidP="00772668">
      <w:pPr>
        <w:autoSpaceDE w:val="0"/>
        <w:autoSpaceDN w:val="0"/>
        <w:adjustRightInd w:val="0"/>
        <w:spacing w:after="0" w:line="240" w:lineRule="auto"/>
        <w:ind w:left="0" w:right="0" w:firstLine="704"/>
        <w:rPr>
          <w:rFonts w:eastAsia="Calibri"/>
          <w:bCs/>
          <w:sz w:val="24"/>
          <w:szCs w:val="24"/>
          <w:lang w:eastAsia="en-US"/>
        </w:rPr>
      </w:pPr>
      <w:r w:rsidRPr="00A425BC">
        <w:rPr>
          <w:rFonts w:eastAsia="Calibri"/>
          <w:bCs/>
          <w:sz w:val="24"/>
          <w:szCs w:val="24"/>
          <w:lang w:eastAsia="en-US"/>
        </w:rPr>
        <w:t>□ copia atto di licenziamento;</w:t>
      </w:r>
    </w:p>
    <w:p w:rsidR="00A425BC" w:rsidRPr="00A425BC" w:rsidRDefault="00A425BC" w:rsidP="00772668">
      <w:pPr>
        <w:autoSpaceDE w:val="0"/>
        <w:autoSpaceDN w:val="0"/>
        <w:adjustRightInd w:val="0"/>
        <w:spacing w:after="0" w:line="240" w:lineRule="auto"/>
        <w:ind w:left="0" w:right="0" w:firstLine="708"/>
        <w:rPr>
          <w:rFonts w:eastAsia="Calibri"/>
          <w:bCs/>
          <w:sz w:val="24"/>
          <w:szCs w:val="24"/>
          <w:lang w:eastAsia="en-US"/>
        </w:rPr>
      </w:pPr>
      <w:r w:rsidRPr="00A425BC">
        <w:rPr>
          <w:rFonts w:eastAsia="Calibri"/>
          <w:bCs/>
          <w:sz w:val="24"/>
          <w:szCs w:val="24"/>
          <w:lang w:eastAsia="en-US"/>
        </w:rPr>
        <w:lastRenderedPageBreak/>
        <w:t>□ copia accordo aziendale o sindacale con riduzione dell'orario di lavoro;</w:t>
      </w:r>
    </w:p>
    <w:p w:rsidR="00A425BC" w:rsidRPr="00A425BC" w:rsidRDefault="00A425BC" w:rsidP="00772668">
      <w:pPr>
        <w:autoSpaceDE w:val="0"/>
        <w:autoSpaceDN w:val="0"/>
        <w:adjustRightInd w:val="0"/>
        <w:spacing w:after="0" w:line="240" w:lineRule="auto"/>
        <w:ind w:left="708" w:right="0" w:firstLine="0"/>
        <w:rPr>
          <w:rFonts w:eastAsia="Calibri"/>
          <w:bCs/>
          <w:sz w:val="24"/>
          <w:szCs w:val="24"/>
          <w:lang w:eastAsia="en-US"/>
        </w:rPr>
      </w:pPr>
      <w:r w:rsidRPr="00A425BC">
        <w:rPr>
          <w:rFonts w:eastAsia="Calibri"/>
          <w:bCs/>
          <w:sz w:val="24"/>
          <w:szCs w:val="24"/>
          <w:lang w:eastAsia="en-US"/>
        </w:rPr>
        <w:t>□ copia accordo o comunicazione inerente l'applicazione della cassa integrazione ordinaria o straordinaria;</w:t>
      </w:r>
    </w:p>
    <w:p w:rsidR="00A425BC" w:rsidRPr="00A425BC" w:rsidRDefault="00A425BC" w:rsidP="00772668">
      <w:pPr>
        <w:autoSpaceDE w:val="0"/>
        <w:autoSpaceDN w:val="0"/>
        <w:adjustRightInd w:val="0"/>
        <w:spacing w:after="0" w:line="240" w:lineRule="auto"/>
        <w:ind w:left="708" w:right="0" w:firstLine="0"/>
        <w:rPr>
          <w:rFonts w:eastAsia="Calibri"/>
          <w:bCs/>
          <w:sz w:val="24"/>
          <w:szCs w:val="24"/>
          <w:lang w:eastAsia="en-US"/>
        </w:rPr>
      </w:pPr>
      <w:r w:rsidRPr="00A425BC">
        <w:rPr>
          <w:rFonts w:eastAsia="Calibri"/>
          <w:bCs/>
          <w:sz w:val="24"/>
          <w:szCs w:val="24"/>
          <w:lang w:eastAsia="en-US"/>
        </w:rPr>
        <w:t>□ documentazione attestante la cessazione di attività libero-professionali o di impresa registrata derivanti da cause di forza maggiore o da perdita di avviamento in misura consistente;</w:t>
      </w:r>
    </w:p>
    <w:p w:rsidR="00A425BC" w:rsidRPr="00A425BC" w:rsidRDefault="00A425BC" w:rsidP="00772668">
      <w:pPr>
        <w:autoSpaceDE w:val="0"/>
        <w:autoSpaceDN w:val="0"/>
        <w:adjustRightInd w:val="0"/>
        <w:spacing w:after="0" w:line="240" w:lineRule="auto"/>
        <w:ind w:left="0" w:right="0" w:firstLine="708"/>
        <w:rPr>
          <w:rFonts w:eastAsia="Calibri"/>
          <w:bCs/>
          <w:sz w:val="24"/>
          <w:szCs w:val="24"/>
          <w:lang w:eastAsia="en-US"/>
        </w:rPr>
      </w:pPr>
      <w:r w:rsidRPr="00A425BC">
        <w:rPr>
          <w:rFonts w:eastAsia="Calibri"/>
          <w:bCs/>
          <w:sz w:val="24"/>
          <w:szCs w:val="24"/>
          <w:lang w:eastAsia="en-US"/>
        </w:rPr>
        <w:t>□ documentazione comprovante il mancato rinnovo di contratti a termine o di lavoro atipico;</w:t>
      </w:r>
    </w:p>
    <w:p w:rsidR="00A425BC" w:rsidRPr="00A425BC" w:rsidRDefault="00A425BC" w:rsidP="00772668">
      <w:pPr>
        <w:autoSpaceDE w:val="0"/>
        <w:autoSpaceDN w:val="0"/>
        <w:adjustRightInd w:val="0"/>
        <w:spacing w:after="0" w:line="240" w:lineRule="auto"/>
        <w:ind w:left="708" w:right="0" w:firstLine="0"/>
        <w:rPr>
          <w:rFonts w:eastAsia="Calibri"/>
          <w:bCs/>
          <w:sz w:val="24"/>
          <w:szCs w:val="24"/>
          <w:lang w:eastAsia="en-US"/>
        </w:rPr>
      </w:pPr>
      <w:r w:rsidRPr="00A425BC">
        <w:rPr>
          <w:rFonts w:eastAsia="Calibri"/>
          <w:bCs/>
          <w:sz w:val="24"/>
          <w:szCs w:val="24"/>
          <w:lang w:eastAsia="en-US"/>
        </w:rPr>
        <w:t>□ documentazione comprovante la malattia grave o l'infortunio di un componente del nucleo familiare che abbia inciso in maniera considerevole sul reddito complessivo del nucleo stesso;</w:t>
      </w:r>
    </w:p>
    <w:p w:rsidR="00A425BC" w:rsidRPr="00A425BC" w:rsidRDefault="00A425BC" w:rsidP="00772668">
      <w:pPr>
        <w:autoSpaceDE w:val="0"/>
        <w:autoSpaceDN w:val="0"/>
        <w:adjustRightInd w:val="0"/>
        <w:spacing w:after="0" w:line="240" w:lineRule="auto"/>
        <w:ind w:left="708" w:right="0" w:firstLine="0"/>
        <w:rPr>
          <w:rFonts w:eastAsia="Calibri"/>
          <w:bCs/>
          <w:sz w:val="24"/>
          <w:szCs w:val="24"/>
          <w:lang w:eastAsia="en-US"/>
        </w:rPr>
      </w:pPr>
      <w:r w:rsidRPr="00A425BC">
        <w:rPr>
          <w:rFonts w:eastAsia="Calibri"/>
          <w:bCs/>
          <w:sz w:val="24"/>
          <w:szCs w:val="24"/>
          <w:lang w:eastAsia="en-US"/>
        </w:rPr>
        <w:t>□ ricevute di pagamento di rilevanti spese mediche e assistenziali conseguenti a malattia grave o a infortunio di un componente del nucleo familiare che abbia inciso in maniera considerevole sul reddito complessivo del nucleo stesso;</w:t>
      </w:r>
    </w:p>
    <w:p w:rsidR="00A425BC" w:rsidRPr="00A425BC" w:rsidRDefault="00086C76" w:rsidP="00A425BC">
      <w:pPr>
        <w:autoSpaceDE w:val="0"/>
        <w:autoSpaceDN w:val="0"/>
        <w:adjustRightInd w:val="0"/>
        <w:spacing w:after="0" w:line="240" w:lineRule="auto"/>
        <w:ind w:left="0" w:right="0" w:firstLine="0"/>
        <w:rPr>
          <w:rFonts w:eastAsia="Calibri"/>
          <w:bCs/>
          <w:sz w:val="24"/>
          <w:szCs w:val="24"/>
          <w:lang w:eastAsia="en-US"/>
        </w:rPr>
      </w:pPr>
      <w:r>
        <w:rPr>
          <w:rFonts w:eastAsia="Calibri"/>
          <w:bCs/>
          <w:sz w:val="24"/>
          <w:szCs w:val="24"/>
          <w:lang w:eastAsia="en-US"/>
        </w:rPr>
        <w:t xml:space="preserve">    </w:t>
      </w:r>
      <w:r w:rsidR="00A425BC" w:rsidRPr="00A425BC">
        <w:rPr>
          <w:rFonts w:eastAsia="Calibri"/>
          <w:bCs/>
          <w:sz w:val="24"/>
          <w:szCs w:val="24"/>
          <w:lang w:eastAsia="en-US"/>
        </w:rPr>
        <w:t>5.</w:t>
      </w:r>
      <w:r w:rsidR="007100EC">
        <w:rPr>
          <w:rFonts w:eastAsia="Calibri"/>
          <w:bCs/>
          <w:sz w:val="24"/>
          <w:szCs w:val="24"/>
          <w:lang w:eastAsia="en-US"/>
        </w:rPr>
        <w:tab/>
      </w:r>
      <w:r w:rsidR="00A425BC" w:rsidRPr="00A425BC">
        <w:rPr>
          <w:rFonts w:eastAsia="Calibri"/>
          <w:bCs/>
          <w:sz w:val="24"/>
          <w:szCs w:val="24"/>
          <w:lang w:eastAsia="en-US"/>
        </w:rPr>
        <w:t>(  ) Per i richiedenti extracomunitari copia:</w:t>
      </w:r>
    </w:p>
    <w:p w:rsidR="00A425BC" w:rsidRPr="00A425BC" w:rsidRDefault="00A425BC" w:rsidP="007100EC">
      <w:pPr>
        <w:autoSpaceDE w:val="0"/>
        <w:autoSpaceDN w:val="0"/>
        <w:adjustRightInd w:val="0"/>
        <w:spacing w:after="0" w:line="240" w:lineRule="auto"/>
        <w:ind w:left="0" w:right="0" w:firstLine="708"/>
        <w:rPr>
          <w:rFonts w:eastAsia="Calibri"/>
          <w:bCs/>
          <w:sz w:val="24"/>
          <w:szCs w:val="24"/>
          <w:lang w:eastAsia="en-US"/>
        </w:rPr>
      </w:pPr>
      <w:r w:rsidRPr="00A425BC">
        <w:rPr>
          <w:rFonts w:eastAsia="Calibri"/>
          <w:bCs/>
          <w:sz w:val="24"/>
          <w:szCs w:val="24"/>
          <w:lang w:eastAsia="en-US"/>
        </w:rPr>
        <w:t>□ permesso di soggiorno;</w:t>
      </w:r>
    </w:p>
    <w:p w:rsidR="00A425BC" w:rsidRPr="00A425BC" w:rsidRDefault="00A425BC" w:rsidP="007100EC">
      <w:pPr>
        <w:autoSpaceDE w:val="0"/>
        <w:autoSpaceDN w:val="0"/>
        <w:adjustRightInd w:val="0"/>
        <w:spacing w:after="0" w:line="240" w:lineRule="auto"/>
        <w:ind w:left="0" w:right="0" w:firstLine="708"/>
        <w:rPr>
          <w:rFonts w:eastAsia="Calibri"/>
          <w:bCs/>
          <w:sz w:val="24"/>
          <w:szCs w:val="24"/>
          <w:lang w:eastAsia="en-US"/>
        </w:rPr>
      </w:pPr>
      <w:r w:rsidRPr="00A425BC">
        <w:rPr>
          <w:rFonts w:eastAsia="Calibri"/>
          <w:bCs/>
          <w:sz w:val="24"/>
          <w:szCs w:val="24"/>
          <w:lang w:eastAsia="en-US"/>
        </w:rPr>
        <w:t>□ carta di soggiorno;</w:t>
      </w:r>
    </w:p>
    <w:p w:rsidR="00A425BC" w:rsidRPr="00A425BC" w:rsidRDefault="00086C76" w:rsidP="00A425BC">
      <w:pPr>
        <w:autoSpaceDE w:val="0"/>
        <w:autoSpaceDN w:val="0"/>
        <w:adjustRightInd w:val="0"/>
        <w:spacing w:after="0" w:line="240" w:lineRule="auto"/>
        <w:ind w:left="0" w:right="0" w:firstLine="0"/>
        <w:rPr>
          <w:rFonts w:eastAsia="Calibri"/>
          <w:bCs/>
          <w:sz w:val="24"/>
          <w:szCs w:val="24"/>
          <w:lang w:eastAsia="en-US"/>
        </w:rPr>
      </w:pPr>
      <w:r>
        <w:rPr>
          <w:rFonts w:eastAsia="Calibri"/>
          <w:bCs/>
          <w:sz w:val="24"/>
          <w:szCs w:val="24"/>
          <w:lang w:eastAsia="en-US"/>
        </w:rPr>
        <w:t xml:space="preserve">    </w:t>
      </w:r>
      <w:r w:rsidR="00A425BC" w:rsidRPr="00A425BC">
        <w:rPr>
          <w:rFonts w:eastAsia="Calibri"/>
          <w:bCs/>
          <w:sz w:val="24"/>
          <w:szCs w:val="24"/>
          <w:lang w:eastAsia="en-US"/>
        </w:rPr>
        <w:t>6.</w:t>
      </w:r>
      <w:r w:rsidR="007100EC">
        <w:rPr>
          <w:rFonts w:eastAsia="Calibri"/>
          <w:bCs/>
          <w:sz w:val="24"/>
          <w:szCs w:val="24"/>
          <w:lang w:eastAsia="en-US"/>
        </w:rPr>
        <w:tab/>
      </w:r>
      <w:r w:rsidR="00A425BC" w:rsidRPr="00A425BC">
        <w:rPr>
          <w:rFonts w:eastAsia="Calibri"/>
          <w:bCs/>
          <w:sz w:val="24"/>
          <w:szCs w:val="24"/>
          <w:lang w:eastAsia="en-US"/>
        </w:rPr>
        <w:t>(  ) Dichiarazione del proprietario dell'alloggio redatta nello schema predisposto</w:t>
      </w:r>
    </w:p>
    <w:p w:rsidR="00A425BC" w:rsidRPr="00A425BC" w:rsidRDefault="00A425BC" w:rsidP="007100EC">
      <w:pPr>
        <w:autoSpaceDE w:val="0"/>
        <w:autoSpaceDN w:val="0"/>
        <w:adjustRightInd w:val="0"/>
        <w:spacing w:after="0" w:line="240" w:lineRule="auto"/>
        <w:ind w:left="0" w:right="0" w:firstLine="708"/>
        <w:rPr>
          <w:rFonts w:eastAsia="Calibri"/>
          <w:bCs/>
          <w:sz w:val="24"/>
          <w:szCs w:val="24"/>
          <w:lang w:eastAsia="en-US"/>
        </w:rPr>
      </w:pPr>
      <w:r w:rsidRPr="00A425BC">
        <w:rPr>
          <w:rFonts w:eastAsia="Calibri"/>
          <w:bCs/>
          <w:sz w:val="24"/>
          <w:szCs w:val="24"/>
          <w:lang w:eastAsia="en-US"/>
        </w:rPr>
        <w:t>dall'Amministrazione, in uno dei Quadri A, B, C o D in base alla finalità del contributo</w:t>
      </w:r>
    </w:p>
    <w:p w:rsidR="00A425BC" w:rsidRPr="00A425BC" w:rsidRDefault="00A425BC" w:rsidP="007100EC">
      <w:pPr>
        <w:autoSpaceDE w:val="0"/>
        <w:autoSpaceDN w:val="0"/>
        <w:adjustRightInd w:val="0"/>
        <w:spacing w:after="0" w:line="240" w:lineRule="auto"/>
        <w:ind w:left="708" w:right="0" w:firstLine="0"/>
        <w:rPr>
          <w:rFonts w:eastAsia="Calibri"/>
          <w:bCs/>
          <w:sz w:val="24"/>
          <w:szCs w:val="24"/>
          <w:lang w:eastAsia="en-US"/>
        </w:rPr>
      </w:pPr>
      <w:r w:rsidRPr="00A425BC">
        <w:rPr>
          <w:rFonts w:eastAsia="Calibri"/>
          <w:bCs/>
          <w:sz w:val="24"/>
          <w:szCs w:val="24"/>
          <w:lang w:eastAsia="en-US"/>
        </w:rPr>
        <w:t xml:space="preserve">richiesto, secondo quanto precisato nel modello stesso, corredata da documento di identità del proprietario medesimo recante l’autorizzazione al Comune al trattamento dei propri dati personali, quali in particolare: codice IBAN, dati anagrafici, dati sull’alloggio; </w:t>
      </w:r>
    </w:p>
    <w:p w:rsidR="00A425BC" w:rsidRPr="00A425BC" w:rsidRDefault="00A425BC" w:rsidP="00A425BC">
      <w:pPr>
        <w:autoSpaceDE w:val="0"/>
        <w:autoSpaceDN w:val="0"/>
        <w:adjustRightInd w:val="0"/>
        <w:spacing w:after="0" w:line="240" w:lineRule="auto"/>
        <w:ind w:left="-284" w:right="0" w:firstLine="0"/>
        <w:rPr>
          <w:rFonts w:eastAsia="Calibri"/>
          <w:bCs/>
          <w:sz w:val="24"/>
          <w:szCs w:val="24"/>
          <w:lang w:eastAsia="en-US"/>
        </w:rPr>
      </w:pPr>
      <w:r w:rsidRPr="00A425BC">
        <w:rPr>
          <w:rFonts w:eastAsia="Calibri"/>
          <w:bCs/>
          <w:sz w:val="24"/>
          <w:szCs w:val="24"/>
          <w:u w:val="single"/>
          <w:lang w:eastAsia="en-US"/>
        </w:rPr>
        <w:t xml:space="preserve">Per eventuale precedenza in caso di parità in graduatoria: </w:t>
      </w:r>
    </w:p>
    <w:p w:rsidR="00A425BC" w:rsidRPr="00A425BC" w:rsidRDefault="00086C76" w:rsidP="007100EC">
      <w:pPr>
        <w:autoSpaceDE w:val="0"/>
        <w:autoSpaceDN w:val="0"/>
        <w:adjustRightInd w:val="0"/>
        <w:spacing w:after="0" w:line="240" w:lineRule="auto"/>
        <w:ind w:left="705" w:right="0" w:hanging="705"/>
        <w:rPr>
          <w:rFonts w:eastAsia="Calibri"/>
          <w:bCs/>
          <w:sz w:val="24"/>
          <w:szCs w:val="24"/>
          <w:lang w:eastAsia="en-US"/>
        </w:rPr>
      </w:pPr>
      <w:r>
        <w:rPr>
          <w:rFonts w:eastAsia="Calibri"/>
          <w:bCs/>
          <w:sz w:val="24"/>
          <w:szCs w:val="24"/>
          <w:lang w:eastAsia="en-US"/>
        </w:rPr>
        <w:t xml:space="preserve">    </w:t>
      </w:r>
      <w:r w:rsidR="00A425BC" w:rsidRPr="00A425BC">
        <w:rPr>
          <w:rFonts w:eastAsia="Calibri"/>
          <w:bCs/>
          <w:sz w:val="24"/>
          <w:szCs w:val="24"/>
          <w:lang w:eastAsia="en-US"/>
        </w:rPr>
        <w:t>7.</w:t>
      </w:r>
      <w:r w:rsidR="007100EC">
        <w:rPr>
          <w:rFonts w:eastAsia="Calibri"/>
          <w:bCs/>
          <w:sz w:val="24"/>
          <w:szCs w:val="24"/>
          <w:lang w:eastAsia="en-US"/>
        </w:rPr>
        <w:tab/>
      </w:r>
      <w:r w:rsidR="00A425BC" w:rsidRPr="00A425BC">
        <w:rPr>
          <w:rFonts w:eastAsia="Calibri"/>
          <w:bCs/>
          <w:sz w:val="24"/>
          <w:szCs w:val="24"/>
          <w:lang w:eastAsia="en-US"/>
        </w:rPr>
        <w:t xml:space="preserve">( ) copia certificato di invalidità che attesti una percentuale di almeno il 74% di almeno un componente nel nucleo famigliare, </w:t>
      </w:r>
    </w:p>
    <w:p w:rsidR="00A425BC" w:rsidRPr="00A425BC" w:rsidRDefault="00A425BC" w:rsidP="00A425BC">
      <w:pPr>
        <w:autoSpaceDE w:val="0"/>
        <w:autoSpaceDN w:val="0"/>
        <w:adjustRightInd w:val="0"/>
        <w:spacing w:after="0" w:line="240" w:lineRule="auto"/>
        <w:ind w:left="0" w:right="0" w:firstLine="0"/>
        <w:rPr>
          <w:rFonts w:eastAsia="Calibri"/>
          <w:bCs/>
          <w:sz w:val="24"/>
          <w:szCs w:val="24"/>
          <w:lang w:eastAsia="en-US"/>
        </w:rPr>
      </w:pPr>
      <w:r w:rsidRPr="00A425BC">
        <w:rPr>
          <w:rFonts w:eastAsia="Calibri"/>
          <w:bCs/>
          <w:sz w:val="24"/>
          <w:szCs w:val="24"/>
          <w:lang w:eastAsia="en-US"/>
        </w:rPr>
        <w:t xml:space="preserve">   </w:t>
      </w:r>
      <w:r w:rsidR="007100EC">
        <w:rPr>
          <w:rFonts w:eastAsia="Calibri"/>
          <w:bCs/>
          <w:sz w:val="24"/>
          <w:szCs w:val="24"/>
          <w:lang w:eastAsia="en-US"/>
        </w:rPr>
        <w:tab/>
      </w:r>
      <w:r w:rsidRPr="00A425BC">
        <w:rPr>
          <w:rFonts w:eastAsia="Calibri"/>
          <w:bCs/>
          <w:sz w:val="24"/>
          <w:szCs w:val="24"/>
          <w:lang w:eastAsia="en-US"/>
        </w:rPr>
        <w:t>(  ) copia relazione rilasciata dal Servizio Sociale del Comune/ATS o dell’ASUR attestante l</w:t>
      </w:r>
      <w:r w:rsidR="007100EC">
        <w:rPr>
          <w:rFonts w:eastAsia="Calibri"/>
          <w:bCs/>
          <w:sz w:val="24"/>
          <w:szCs w:val="24"/>
          <w:lang w:eastAsia="en-US"/>
        </w:rPr>
        <w:tab/>
      </w:r>
      <w:r w:rsidRPr="00A425BC">
        <w:rPr>
          <w:rFonts w:eastAsia="Calibri"/>
          <w:bCs/>
          <w:sz w:val="24"/>
          <w:szCs w:val="24"/>
          <w:lang w:eastAsia="en-US"/>
        </w:rPr>
        <w:t xml:space="preserve">a presenza di un progetto assistenziale individuale; </w:t>
      </w:r>
    </w:p>
    <w:p w:rsidR="00A425BC" w:rsidRPr="00A425BC" w:rsidRDefault="00086C76" w:rsidP="007100EC">
      <w:pPr>
        <w:autoSpaceDE w:val="0"/>
        <w:autoSpaceDN w:val="0"/>
        <w:adjustRightInd w:val="0"/>
        <w:spacing w:after="0" w:line="240" w:lineRule="auto"/>
        <w:ind w:left="705" w:right="0" w:hanging="705"/>
        <w:rPr>
          <w:rFonts w:eastAsia="Calibri"/>
          <w:bCs/>
          <w:sz w:val="24"/>
          <w:szCs w:val="24"/>
          <w:lang w:eastAsia="en-US"/>
        </w:rPr>
      </w:pPr>
      <w:r>
        <w:rPr>
          <w:rFonts w:eastAsia="Calibri"/>
          <w:bCs/>
          <w:sz w:val="24"/>
          <w:szCs w:val="24"/>
          <w:lang w:eastAsia="en-US"/>
        </w:rPr>
        <w:t xml:space="preserve">     </w:t>
      </w:r>
      <w:r w:rsidR="00A425BC" w:rsidRPr="00A425BC">
        <w:rPr>
          <w:rFonts w:eastAsia="Calibri"/>
          <w:bCs/>
          <w:sz w:val="24"/>
          <w:szCs w:val="24"/>
          <w:lang w:eastAsia="en-US"/>
        </w:rPr>
        <w:t>8.</w:t>
      </w:r>
      <w:r w:rsidR="007100EC">
        <w:rPr>
          <w:rFonts w:eastAsia="Calibri"/>
          <w:bCs/>
          <w:sz w:val="24"/>
          <w:szCs w:val="24"/>
          <w:lang w:eastAsia="en-US"/>
        </w:rPr>
        <w:tab/>
      </w:r>
      <w:r w:rsidR="00A425BC" w:rsidRPr="00A425BC">
        <w:rPr>
          <w:rFonts w:eastAsia="Calibri"/>
          <w:bCs/>
          <w:sz w:val="24"/>
          <w:szCs w:val="24"/>
          <w:lang w:eastAsia="en-US"/>
        </w:rPr>
        <w:t>(  ) Copia del documento d’identità personale in corso di validità o dichiarazione attestante che i dati ivi trascritti sono tutt’ora validi e veritieri;</w:t>
      </w:r>
    </w:p>
    <w:p w:rsidR="00FC3901" w:rsidRPr="00A425BC" w:rsidRDefault="00FC3901" w:rsidP="00A425BC">
      <w:pPr>
        <w:autoSpaceDE w:val="0"/>
        <w:autoSpaceDN w:val="0"/>
        <w:adjustRightInd w:val="0"/>
        <w:spacing w:after="0" w:line="240" w:lineRule="auto"/>
        <w:ind w:left="0" w:right="0" w:firstLine="0"/>
        <w:rPr>
          <w:rFonts w:eastAsia="Calibri"/>
          <w:bCs/>
          <w:sz w:val="24"/>
          <w:szCs w:val="24"/>
          <w:lang w:eastAsia="en-US"/>
        </w:rPr>
      </w:pPr>
    </w:p>
    <w:p w:rsidR="00FC3901" w:rsidRPr="00D05A7D" w:rsidRDefault="00FC3901" w:rsidP="00FC3901">
      <w:pPr>
        <w:spacing w:after="0" w:line="259" w:lineRule="auto"/>
        <w:ind w:left="281" w:right="0" w:firstLine="0"/>
        <w:jc w:val="left"/>
        <w:rPr>
          <w:rFonts w:ascii="Helvetica" w:hAnsi="Helvetica" w:cs="Helvetica"/>
          <w:b/>
          <w:sz w:val="24"/>
          <w:szCs w:val="24"/>
          <w:u w:val="single"/>
        </w:rPr>
      </w:pPr>
      <w:r w:rsidRPr="00D05A7D">
        <w:rPr>
          <w:rFonts w:ascii="Helvetica" w:hAnsi="Helvetica" w:cs="Helvetica"/>
          <w:b/>
          <w:sz w:val="24"/>
          <w:szCs w:val="24"/>
          <w:u w:val="single"/>
        </w:rPr>
        <w:t xml:space="preserve">I richiedenti della categoria degli “inquilini che hanno subito una diminuizione del 30% del reddito nel periodo marzo-maggio 2020 per Covid-19”, dovranno allegare in copia la seguente documentazione: </w:t>
      </w:r>
    </w:p>
    <w:p w:rsidR="00A425BC" w:rsidRDefault="00A425BC" w:rsidP="00D05A7D">
      <w:pPr>
        <w:spacing w:after="0" w:line="259" w:lineRule="auto"/>
        <w:ind w:left="0" w:right="0" w:firstLine="0"/>
        <w:jc w:val="left"/>
        <w:rPr>
          <w:rFonts w:ascii="Helvetica" w:hAnsi="Helvetica" w:cs="Helvetica"/>
          <w:sz w:val="24"/>
          <w:szCs w:val="24"/>
          <w:u w:val="single"/>
        </w:rPr>
      </w:pPr>
    </w:p>
    <w:p w:rsidR="00FC3901" w:rsidRPr="00FC3901" w:rsidRDefault="00086C76" w:rsidP="00D05A7D">
      <w:pPr>
        <w:autoSpaceDE w:val="0"/>
        <w:autoSpaceDN w:val="0"/>
        <w:adjustRightInd w:val="0"/>
        <w:spacing w:after="0" w:line="240" w:lineRule="auto"/>
        <w:ind w:left="705" w:right="0" w:hanging="705"/>
        <w:rPr>
          <w:rFonts w:eastAsia="Calibri"/>
          <w:bCs/>
          <w:sz w:val="24"/>
          <w:szCs w:val="24"/>
          <w:lang w:eastAsia="en-US"/>
        </w:rPr>
      </w:pPr>
      <w:r>
        <w:rPr>
          <w:rFonts w:eastAsia="Calibri"/>
          <w:bCs/>
          <w:sz w:val="24"/>
          <w:szCs w:val="24"/>
          <w:lang w:eastAsia="en-US"/>
        </w:rPr>
        <w:t xml:space="preserve">    </w:t>
      </w:r>
      <w:r w:rsidR="00FC3901" w:rsidRPr="00FC3901">
        <w:rPr>
          <w:rFonts w:eastAsia="Calibri"/>
          <w:bCs/>
          <w:sz w:val="24"/>
          <w:szCs w:val="24"/>
          <w:lang w:eastAsia="en-US"/>
        </w:rPr>
        <w:t xml:space="preserve">1. </w:t>
      </w:r>
      <w:r w:rsidR="00D05A7D">
        <w:rPr>
          <w:rFonts w:eastAsia="Calibri"/>
          <w:bCs/>
          <w:sz w:val="24"/>
          <w:szCs w:val="24"/>
          <w:lang w:eastAsia="en-US"/>
        </w:rPr>
        <w:t xml:space="preserve"> </w:t>
      </w:r>
      <w:r w:rsidR="00D05A7D">
        <w:rPr>
          <w:rFonts w:eastAsia="Calibri"/>
          <w:bCs/>
          <w:sz w:val="24"/>
          <w:szCs w:val="24"/>
          <w:lang w:eastAsia="en-US"/>
        </w:rPr>
        <w:tab/>
      </w:r>
      <w:r w:rsidR="00FC3901" w:rsidRPr="00FC3901">
        <w:rPr>
          <w:rFonts w:eastAsia="Calibri"/>
          <w:bCs/>
          <w:sz w:val="24"/>
          <w:szCs w:val="24"/>
          <w:lang w:eastAsia="en-US"/>
        </w:rPr>
        <w:t>(  ) Documento di identità in corso di validità o dichiarazione attestante che i dati ivi trascritti sono tutt’ora validi e veritieri;</w:t>
      </w:r>
    </w:p>
    <w:p w:rsidR="00FC3901" w:rsidRPr="00FC3901" w:rsidRDefault="00086C76" w:rsidP="00FC3901">
      <w:pPr>
        <w:autoSpaceDE w:val="0"/>
        <w:autoSpaceDN w:val="0"/>
        <w:adjustRightInd w:val="0"/>
        <w:spacing w:after="0" w:line="240" w:lineRule="auto"/>
        <w:ind w:left="0" w:right="0" w:firstLine="0"/>
        <w:rPr>
          <w:rFonts w:eastAsia="Calibri"/>
          <w:bCs/>
          <w:sz w:val="24"/>
          <w:szCs w:val="24"/>
          <w:lang w:eastAsia="en-US"/>
        </w:rPr>
      </w:pPr>
      <w:r>
        <w:rPr>
          <w:rFonts w:eastAsia="Calibri"/>
          <w:bCs/>
          <w:sz w:val="24"/>
          <w:szCs w:val="24"/>
          <w:lang w:eastAsia="en-US"/>
        </w:rPr>
        <w:t xml:space="preserve">    </w:t>
      </w:r>
      <w:r w:rsidR="00FC3901" w:rsidRPr="00FC3901">
        <w:rPr>
          <w:rFonts w:eastAsia="Calibri"/>
          <w:bCs/>
          <w:sz w:val="24"/>
          <w:szCs w:val="24"/>
          <w:lang w:eastAsia="en-US"/>
        </w:rPr>
        <w:t>2.</w:t>
      </w:r>
      <w:r w:rsidR="00D05A7D">
        <w:rPr>
          <w:rFonts w:eastAsia="Calibri"/>
          <w:bCs/>
          <w:sz w:val="24"/>
          <w:szCs w:val="24"/>
          <w:lang w:eastAsia="en-US"/>
        </w:rPr>
        <w:tab/>
      </w:r>
      <w:r w:rsidR="00FC3901" w:rsidRPr="00FC3901">
        <w:rPr>
          <w:rFonts w:eastAsia="Calibri"/>
          <w:bCs/>
          <w:sz w:val="24"/>
          <w:szCs w:val="24"/>
          <w:lang w:eastAsia="en-US"/>
        </w:rPr>
        <w:t>(  ) Copia del contratto di locazione registrato;</w:t>
      </w:r>
    </w:p>
    <w:p w:rsidR="00FC3901" w:rsidRPr="00FC3901" w:rsidRDefault="00086C76" w:rsidP="00D05A7D">
      <w:pPr>
        <w:autoSpaceDE w:val="0"/>
        <w:autoSpaceDN w:val="0"/>
        <w:adjustRightInd w:val="0"/>
        <w:spacing w:after="0" w:line="240" w:lineRule="auto"/>
        <w:ind w:left="705" w:right="0" w:hanging="705"/>
        <w:rPr>
          <w:rFonts w:eastAsia="Calibri"/>
          <w:bCs/>
          <w:sz w:val="24"/>
          <w:szCs w:val="24"/>
          <w:lang w:eastAsia="en-US"/>
        </w:rPr>
      </w:pPr>
      <w:r>
        <w:rPr>
          <w:rFonts w:eastAsia="Calibri"/>
          <w:bCs/>
          <w:sz w:val="24"/>
          <w:szCs w:val="24"/>
          <w:lang w:eastAsia="en-US"/>
        </w:rPr>
        <w:t xml:space="preserve">    </w:t>
      </w:r>
      <w:r w:rsidR="00FC3901" w:rsidRPr="00FC3901">
        <w:rPr>
          <w:rFonts w:eastAsia="Calibri"/>
          <w:bCs/>
          <w:sz w:val="24"/>
          <w:szCs w:val="24"/>
          <w:lang w:eastAsia="en-US"/>
        </w:rPr>
        <w:t>3.</w:t>
      </w:r>
      <w:r w:rsidR="00D05A7D">
        <w:rPr>
          <w:rFonts w:eastAsia="Calibri"/>
          <w:bCs/>
          <w:sz w:val="24"/>
          <w:szCs w:val="24"/>
          <w:lang w:eastAsia="en-US"/>
        </w:rPr>
        <w:tab/>
      </w:r>
      <w:r w:rsidR="00FC3901" w:rsidRPr="00FC3901">
        <w:rPr>
          <w:rFonts w:eastAsia="Calibri"/>
          <w:bCs/>
          <w:sz w:val="24"/>
          <w:szCs w:val="24"/>
          <w:lang w:eastAsia="en-US"/>
        </w:rPr>
        <w:t>(  ) Documentazione comprovante una perdita di reddito ai fini IRPEF superiore al 30% nel periodo marzo – maggio 2020:</w:t>
      </w:r>
    </w:p>
    <w:p w:rsidR="00FC3901" w:rsidRPr="00FC3901" w:rsidRDefault="00FC3901" w:rsidP="00D05A7D">
      <w:pPr>
        <w:autoSpaceDE w:val="0"/>
        <w:autoSpaceDN w:val="0"/>
        <w:adjustRightInd w:val="0"/>
        <w:spacing w:after="0" w:line="240" w:lineRule="auto"/>
        <w:ind w:left="705" w:right="0" w:firstLine="0"/>
        <w:rPr>
          <w:rFonts w:eastAsia="Calibri"/>
          <w:bCs/>
          <w:sz w:val="24"/>
          <w:szCs w:val="24"/>
          <w:lang w:eastAsia="en-US"/>
        </w:rPr>
      </w:pPr>
      <w:r w:rsidRPr="00FC3901">
        <w:rPr>
          <w:rFonts w:eastAsia="Calibri"/>
          <w:bCs/>
          <w:sz w:val="24"/>
          <w:szCs w:val="24"/>
          <w:lang w:eastAsia="en-US"/>
        </w:rPr>
        <w:t>(  ) copia buste paga dei mesi di marzo, aprile e maggio 2019 e 2020 o (  ) fatturato del trimestre marzo, aprile e maggio 2019 e 2020, oppure (  ) per lavoro intermittente con contratto a chiamata, documentazione attestante la retribuzione mensile dell’anno 2019 e quella dei singoli mesi di marzo, aprile e maggio 2020.</w:t>
      </w:r>
    </w:p>
    <w:p w:rsidR="00FC3901" w:rsidRPr="00FC3901" w:rsidRDefault="00FC3901" w:rsidP="00D05A7D">
      <w:pPr>
        <w:autoSpaceDE w:val="0"/>
        <w:autoSpaceDN w:val="0"/>
        <w:adjustRightInd w:val="0"/>
        <w:spacing w:after="0" w:line="240" w:lineRule="auto"/>
        <w:ind w:left="705" w:right="0" w:firstLine="0"/>
        <w:rPr>
          <w:rFonts w:eastAsia="Calibri"/>
          <w:bCs/>
          <w:sz w:val="24"/>
          <w:szCs w:val="24"/>
          <w:lang w:eastAsia="en-US"/>
        </w:rPr>
      </w:pPr>
      <w:r w:rsidRPr="00FC3901">
        <w:rPr>
          <w:rFonts w:eastAsia="Calibri"/>
          <w:bCs/>
          <w:sz w:val="24"/>
          <w:szCs w:val="24"/>
          <w:lang w:eastAsia="en-US"/>
        </w:rPr>
        <w:t>(N.B.La documentazione deve essere presentata per tutti i componenti il nucleo familiare che risultano titolari di un reddito).</w:t>
      </w:r>
    </w:p>
    <w:p w:rsidR="00FC3901" w:rsidRPr="00FC3901" w:rsidRDefault="00086C76" w:rsidP="00D05A7D">
      <w:pPr>
        <w:autoSpaceDE w:val="0"/>
        <w:autoSpaceDN w:val="0"/>
        <w:adjustRightInd w:val="0"/>
        <w:spacing w:after="0" w:line="240" w:lineRule="auto"/>
        <w:ind w:left="705" w:right="0" w:hanging="705"/>
        <w:jc w:val="left"/>
        <w:rPr>
          <w:rFonts w:eastAsia="Calibri"/>
          <w:bCs/>
          <w:sz w:val="24"/>
          <w:szCs w:val="24"/>
          <w:lang w:eastAsia="en-US"/>
        </w:rPr>
      </w:pPr>
      <w:r>
        <w:rPr>
          <w:rFonts w:eastAsia="Calibri"/>
          <w:bCs/>
          <w:sz w:val="24"/>
          <w:szCs w:val="24"/>
          <w:lang w:eastAsia="en-US"/>
        </w:rPr>
        <w:t xml:space="preserve">    </w:t>
      </w:r>
      <w:r w:rsidR="00FC3901" w:rsidRPr="00FC3901">
        <w:rPr>
          <w:rFonts w:eastAsia="Calibri"/>
          <w:bCs/>
          <w:sz w:val="24"/>
          <w:szCs w:val="24"/>
          <w:lang w:eastAsia="en-US"/>
        </w:rPr>
        <w:t>4.</w:t>
      </w:r>
      <w:r w:rsidR="00D05A7D">
        <w:rPr>
          <w:rFonts w:eastAsia="Calibri"/>
          <w:bCs/>
          <w:sz w:val="24"/>
          <w:szCs w:val="24"/>
          <w:lang w:eastAsia="en-US"/>
        </w:rPr>
        <w:tab/>
      </w:r>
      <w:r w:rsidR="00FC3901" w:rsidRPr="00FC3901">
        <w:rPr>
          <w:rFonts w:eastAsia="Calibri"/>
          <w:bCs/>
          <w:sz w:val="24"/>
          <w:szCs w:val="24"/>
          <w:lang w:eastAsia="en-US"/>
        </w:rPr>
        <w:t xml:space="preserve"> (  )  Dichiarazione del proprietario dell'alloggio, </w:t>
      </w:r>
      <w:r w:rsidR="00D05A7D">
        <w:rPr>
          <w:rFonts w:eastAsia="Calibri"/>
          <w:bCs/>
          <w:sz w:val="24"/>
          <w:szCs w:val="24"/>
          <w:lang w:eastAsia="en-US"/>
        </w:rPr>
        <w:t xml:space="preserve">redatta nello schema predisposto </w:t>
      </w:r>
      <w:r w:rsidR="00FC3901" w:rsidRPr="00FC3901">
        <w:rPr>
          <w:rFonts w:eastAsia="Calibri"/>
          <w:bCs/>
          <w:sz w:val="24"/>
          <w:szCs w:val="24"/>
          <w:lang w:eastAsia="en-US"/>
        </w:rPr>
        <w:t>dall'Amministrazione, in base alle finalità del contributo riportate nel quadro e) di cui al paragrafo 2. dell’avviso pubblico, corredata da documento di identità del proprietario medesimo recante l’autorizzazione al Comune al trattamento dei propri dati personali, quali in particolare: codice IBAN, dati anagrafici, dati sull’alloggio.</w:t>
      </w:r>
    </w:p>
    <w:p w:rsidR="00FC3901" w:rsidRPr="00FC3901" w:rsidRDefault="00FC3901" w:rsidP="00FC3901">
      <w:pPr>
        <w:autoSpaceDE w:val="0"/>
        <w:autoSpaceDN w:val="0"/>
        <w:adjustRightInd w:val="0"/>
        <w:spacing w:after="0" w:line="240" w:lineRule="auto"/>
        <w:ind w:left="-284" w:right="0" w:firstLine="0"/>
        <w:rPr>
          <w:rFonts w:eastAsia="Calibri"/>
          <w:bCs/>
          <w:sz w:val="24"/>
          <w:szCs w:val="24"/>
          <w:lang w:eastAsia="en-US"/>
        </w:rPr>
      </w:pPr>
      <w:r w:rsidRPr="00FC3901">
        <w:rPr>
          <w:rFonts w:eastAsia="Calibri"/>
          <w:bCs/>
          <w:sz w:val="24"/>
          <w:szCs w:val="24"/>
          <w:u w:val="single"/>
          <w:lang w:eastAsia="en-US"/>
        </w:rPr>
        <w:t xml:space="preserve">Per eventuale precedenza in caso di parità in graduatoria: </w:t>
      </w:r>
    </w:p>
    <w:p w:rsidR="00FC3901" w:rsidRPr="00FC3901" w:rsidRDefault="00086C76" w:rsidP="00D05A7D">
      <w:pPr>
        <w:autoSpaceDE w:val="0"/>
        <w:autoSpaceDN w:val="0"/>
        <w:adjustRightInd w:val="0"/>
        <w:spacing w:after="0" w:line="240" w:lineRule="auto"/>
        <w:ind w:left="705" w:right="0" w:hanging="705"/>
        <w:rPr>
          <w:rFonts w:eastAsia="Calibri"/>
          <w:bCs/>
          <w:sz w:val="24"/>
          <w:szCs w:val="24"/>
          <w:lang w:eastAsia="en-US"/>
        </w:rPr>
      </w:pPr>
      <w:r>
        <w:rPr>
          <w:rFonts w:eastAsia="Calibri"/>
          <w:bCs/>
          <w:sz w:val="24"/>
          <w:szCs w:val="24"/>
          <w:lang w:eastAsia="en-US"/>
        </w:rPr>
        <w:lastRenderedPageBreak/>
        <w:t xml:space="preserve">   </w:t>
      </w:r>
      <w:r w:rsidR="00FC3901" w:rsidRPr="00FC3901">
        <w:rPr>
          <w:rFonts w:eastAsia="Calibri"/>
          <w:bCs/>
          <w:sz w:val="24"/>
          <w:szCs w:val="24"/>
          <w:lang w:eastAsia="en-US"/>
        </w:rPr>
        <w:t>5.</w:t>
      </w:r>
      <w:r w:rsidR="00D05A7D">
        <w:rPr>
          <w:rFonts w:eastAsia="Calibri"/>
          <w:bCs/>
          <w:sz w:val="24"/>
          <w:szCs w:val="24"/>
          <w:lang w:eastAsia="en-US"/>
        </w:rPr>
        <w:tab/>
      </w:r>
      <w:r w:rsidR="00FC3901" w:rsidRPr="00FC3901">
        <w:rPr>
          <w:rFonts w:eastAsia="Calibri"/>
          <w:bCs/>
          <w:sz w:val="24"/>
          <w:szCs w:val="24"/>
          <w:lang w:eastAsia="en-US"/>
        </w:rPr>
        <w:t xml:space="preserve">(  ) copia certificato di invalidità che attesti una percentuale di almeno il 74% di almeno un componente nel nucleo famigliare, </w:t>
      </w:r>
    </w:p>
    <w:p w:rsidR="00FC3901" w:rsidRPr="00FC3901" w:rsidRDefault="00D05A7D" w:rsidP="00D05A7D">
      <w:pPr>
        <w:autoSpaceDE w:val="0"/>
        <w:autoSpaceDN w:val="0"/>
        <w:adjustRightInd w:val="0"/>
        <w:spacing w:after="0" w:line="240" w:lineRule="auto"/>
        <w:ind w:left="708" w:right="0" w:firstLine="0"/>
        <w:rPr>
          <w:rFonts w:eastAsia="Calibri"/>
          <w:bCs/>
          <w:sz w:val="24"/>
          <w:szCs w:val="24"/>
          <w:lang w:eastAsia="en-US"/>
        </w:rPr>
      </w:pPr>
      <w:r>
        <w:rPr>
          <w:rFonts w:eastAsia="Calibri"/>
          <w:bCs/>
          <w:sz w:val="24"/>
          <w:szCs w:val="24"/>
          <w:lang w:eastAsia="en-US"/>
        </w:rPr>
        <w:t>(</w:t>
      </w:r>
      <w:r w:rsidR="00FC3901" w:rsidRPr="00FC3901">
        <w:rPr>
          <w:rFonts w:eastAsia="Calibri"/>
          <w:bCs/>
          <w:sz w:val="24"/>
          <w:szCs w:val="24"/>
          <w:lang w:eastAsia="en-US"/>
        </w:rPr>
        <w:t xml:space="preserve"> ) copia relazione rilasciata dal Servizio Sociale del Comune/ATS o dell’ASUR attestante      la presenza di un progetto assistenziale individuale. </w:t>
      </w:r>
    </w:p>
    <w:p w:rsidR="001339A4" w:rsidRPr="001339A4" w:rsidRDefault="001339A4" w:rsidP="001339A4">
      <w:pPr>
        <w:autoSpaceDE w:val="0"/>
        <w:autoSpaceDN w:val="0"/>
        <w:adjustRightInd w:val="0"/>
        <w:spacing w:after="0" w:line="240" w:lineRule="auto"/>
        <w:ind w:left="0" w:right="0" w:firstLine="0"/>
        <w:jc w:val="left"/>
        <w:rPr>
          <w:rFonts w:ascii="Times-Roman" w:eastAsiaTheme="minorHAnsi" w:hAnsi="Times-Roman" w:cs="Times-Roman"/>
          <w:color w:val="auto"/>
          <w:sz w:val="24"/>
          <w:szCs w:val="24"/>
          <w:lang w:eastAsia="en-US"/>
        </w:rPr>
      </w:pPr>
    </w:p>
    <w:p w:rsidR="0004311F" w:rsidRPr="00A66FFB" w:rsidRDefault="001339A4" w:rsidP="00A66FFB">
      <w:pPr>
        <w:tabs>
          <w:tab w:val="left" w:pos="-142"/>
          <w:tab w:val="left" w:pos="0"/>
        </w:tabs>
        <w:overflowPunct w:val="0"/>
        <w:autoSpaceDE w:val="0"/>
        <w:autoSpaceDN w:val="0"/>
        <w:adjustRightInd w:val="0"/>
        <w:spacing w:after="0" w:line="240" w:lineRule="auto"/>
        <w:ind w:left="284" w:right="-1" w:firstLine="0"/>
        <w:textAlignment w:val="baseline"/>
        <w:rPr>
          <w:rFonts w:ascii="Helvetica" w:eastAsia="Times New Roman" w:hAnsi="Helvetica" w:cs="Tahoma"/>
          <w:b/>
          <w:bCs/>
          <w:color w:val="auto"/>
          <w:sz w:val="24"/>
          <w:szCs w:val="24"/>
          <w:u w:val="single"/>
        </w:rPr>
      </w:pPr>
      <w:r>
        <w:rPr>
          <w:rFonts w:ascii="Helvetica" w:eastAsia="Times New Roman" w:hAnsi="Helvetica" w:cs="Tahoma"/>
          <w:b/>
          <w:bCs/>
          <w:color w:val="auto"/>
          <w:sz w:val="24"/>
          <w:szCs w:val="24"/>
          <w:u w:val="single"/>
        </w:rPr>
        <w:t>7</w:t>
      </w:r>
      <w:r w:rsidR="00A66FFB">
        <w:rPr>
          <w:rFonts w:ascii="Helvetica" w:eastAsia="Times New Roman" w:hAnsi="Helvetica" w:cs="Tahoma"/>
          <w:b/>
          <w:bCs/>
          <w:color w:val="auto"/>
          <w:sz w:val="24"/>
          <w:szCs w:val="24"/>
          <w:u w:val="single"/>
        </w:rPr>
        <w:t>.</w:t>
      </w:r>
      <w:r w:rsidR="0004311F" w:rsidRPr="00A66FFB">
        <w:rPr>
          <w:rFonts w:ascii="Helvetica" w:eastAsia="Times New Roman" w:hAnsi="Helvetica" w:cs="Tahoma"/>
          <w:b/>
          <w:bCs/>
          <w:color w:val="auto"/>
          <w:sz w:val="24"/>
          <w:szCs w:val="24"/>
          <w:u w:val="single"/>
        </w:rPr>
        <w:t>CONTROLLI</w:t>
      </w:r>
    </w:p>
    <w:p w:rsidR="0004311F" w:rsidRPr="0004311F" w:rsidRDefault="00B00EE1" w:rsidP="00A66FFB">
      <w:pPr>
        <w:widowControl w:val="0"/>
        <w:tabs>
          <w:tab w:val="left" w:pos="9638"/>
        </w:tabs>
        <w:spacing w:after="0" w:line="240" w:lineRule="atLeast"/>
        <w:ind w:left="284" w:right="0" w:firstLine="0"/>
        <w:rPr>
          <w:rFonts w:ascii="Helvetica" w:eastAsia="Times New Roman" w:hAnsi="Helvetica" w:cs="Tahoma"/>
          <w:bCs/>
          <w:color w:val="auto"/>
          <w:spacing w:val="-5"/>
          <w:sz w:val="24"/>
          <w:szCs w:val="24"/>
        </w:rPr>
      </w:pPr>
      <w:r>
        <w:rPr>
          <w:rFonts w:ascii="Helvetica" w:eastAsia="Times New Roman" w:hAnsi="Helvetica" w:cs="Tahoma"/>
          <w:bCs/>
          <w:color w:val="auto"/>
          <w:spacing w:val="-5"/>
          <w:sz w:val="24"/>
          <w:szCs w:val="24"/>
        </w:rPr>
        <w:t xml:space="preserve">Ai fini dell’accertamento </w:t>
      </w:r>
      <w:r w:rsidR="0004311F" w:rsidRPr="0004311F">
        <w:rPr>
          <w:rFonts w:ascii="Helvetica" w:eastAsia="Times New Roman" w:hAnsi="Helvetica" w:cs="Tahoma"/>
          <w:bCs/>
          <w:color w:val="auto"/>
          <w:spacing w:val="-5"/>
          <w:sz w:val="24"/>
          <w:szCs w:val="24"/>
        </w:rPr>
        <w:t xml:space="preserve">della veridicità delle dichiarazioni presentate, e per assicurare la migliore destinazione delle risorse pubbliche, verranno effettuati controlli </w:t>
      </w:r>
      <w:r w:rsidR="0004311F">
        <w:rPr>
          <w:rFonts w:ascii="Helvetica" w:eastAsia="Times New Roman" w:hAnsi="Helvetica" w:cs="Tahoma"/>
          <w:bCs/>
          <w:color w:val="auto"/>
          <w:spacing w:val="-5"/>
          <w:sz w:val="24"/>
          <w:szCs w:val="24"/>
        </w:rPr>
        <w:t>sulle certificazioni I.S.E. e I.S.E.E. nella misura non inferiore al 10% delle certificazioni presentate.</w:t>
      </w:r>
    </w:p>
    <w:p w:rsidR="0004311F" w:rsidRDefault="0004311F" w:rsidP="0004311F">
      <w:pPr>
        <w:tabs>
          <w:tab w:val="left" w:pos="-142"/>
          <w:tab w:val="left" w:pos="0"/>
        </w:tabs>
        <w:overflowPunct w:val="0"/>
        <w:autoSpaceDE w:val="0"/>
        <w:autoSpaceDN w:val="0"/>
        <w:adjustRightInd w:val="0"/>
        <w:spacing w:after="0" w:line="240" w:lineRule="auto"/>
        <w:ind w:left="644" w:right="-1" w:firstLine="0"/>
        <w:textAlignment w:val="baseline"/>
        <w:rPr>
          <w:rFonts w:ascii="Helvetica" w:eastAsia="Times New Roman" w:hAnsi="Helvetica" w:cs="Tahoma"/>
          <w:b/>
          <w:bCs/>
          <w:color w:val="auto"/>
          <w:sz w:val="24"/>
          <w:szCs w:val="24"/>
          <w:u w:val="single"/>
        </w:rPr>
      </w:pPr>
    </w:p>
    <w:p w:rsidR="00A66FFB" w:rsidRPr="00A66FFB" w:rsidRDefault="001339A4" w:rsidP="00A66FFB">
      <w:pPr>
        <w:tabs>
          <w:tab w:val="left" w:pos="-142"/>
          <w:tab w:val="left" w:pos="0"/>
        </w:tabs>
        <w:overflowPunct w:val="0"/>
        <w:autoSpaceDE w:val="0"/>
        <w:autoSpaceDN w:val="0"/>
        <w:adjustRightInd w:val="0"/>
        <w:spacing w:after="0" w:line="240" w:lineRule="auto"/>
        <w:ind w:left="284" w:right="-1" w:firstLine="0"/>
        <w:textAlignment w:val="baseline"/>
        <w:rPr>
          <w:rFonts w:ascii="Helvetica" w:eastAsia="Times New Roman" w:hAnsi="Helvetica" w:cs="Tahoma"/>
          <w:b/>
          <w:bCs/>
          <w:color w:val="auto"/>
          <w:sz w:val="24"/>
          <w:szCs w:val="24"/>
          <w:u w:val="single"/>
        </w:rPr>
      </w:pPr>
      <w:r>
        <w:rPr>
          <w:rFonts w:ascii="Helvetica" w:eastAsia="Times New Roman" w:hAnsi="Helvetica" w:cs="Tahoma"/>
          <w:b/>
          <w:bCs/>
          <w:color w:val="auto"/>
          <w:sz w:val="24"/>
          <w:szCs w:val="24"/>
          <w:u w:val="single"/>
        </w:rPr>
        <w:t>8</w:t>
      </w:r>
      <w:r w:rsidR="0004311F">
        <w:rPr>
          <w:rFonts w:ascii="Helvetica" w:eastAsia="Times New Roman" w:hAnsi="Helvetica" w:cs="Tahoma"/>
          <w:b/>
          <w:bCs/>
          <w:color w:val="auto"/>
          <w:sz w:val="24"/>
          <w:szCs w:val="24"/>
          <w:u w:val="single"/>
        </w:rPr>
        <w:t>.</w:t>
      </w:r>
      <w:r w:rsidR="00A66FFB" w:rsidRPr="00A66FFB">
        <w:rPr>
          <w:rFonts w:ascii="Helvetica" w:hAnsi="Helvetica" w:cs="Helvetica"/>
          <w:b/>
          <w:sz w:val="24"/>
          <w:szCs w:val="24"/>
          <w:u w:val="single"/>
        </w:rPr>
        <w:t>ESCLUSIONI DAL BENEFICIO</w:t>
      </w:r>
      <w:r w:rsidR="00A66FFB" w:rsidRPr="00A66FFB">
        <w:rPr>
          <w:rFonts w:ascii="Helvetica" w:hAnsi="Helvetica" w:cs="Helvetica"/>
          <w:sz w:val="24"/>
          <w:szCs w:val="24"/>
        </w:rPr>
        <w:t xml:space="preserve"> </w:t>
      </w:r>
    </w:p>
    <w:p w:rsidR="00A66FFB" w:rsidRPr="00586C7A" w:rsidRDefault="00A66FFB" w:rsidP="00A66FFB">
      <w:pPr>
        <w:pStyle w:val="Paragrafoelenco"/>
        <w:ind w:left="284" w:right="413" w:firstLine="0"/>
        <w:rPr>
          <w:rFonts w:ascii="Helvetica" w:hAnsi="Helvetica" w:cs="Helvetica"/>
          <w:sz w:val="24"/>
          <w:szCs w:val="24"/>
        </w:rPr>
      </w:pPr>
      <w:r w:rsidRPr="00586C7A">
        <w:rPr>
          <w:rFonts w:ascii="Helvetica" w:hAnsi="Helvetica" w:cs="Helvetica"/>
          <w:sz w:val="24"/>
          <w:szCs w:val="24"/>
        </w:rPr>
        <w:t>Sono escluse le domande provenienti da soggetti che hanno presentato, nell’anno 2020, domanda di contributo per l’accesso alla Misura: “Emergenza epidemiologica Covid-19. Intervento straordinario di sostegno pagamento canoni di locazione” approvata dalla Regione Marche con DGR n. 746 del 15/6/2020 e successivi provvedimenti attuativi.</w:t>
      </w:r>
    </w:p>
    <w:p w:rsidR="00A66FFB" w:rsidRDefault="00A66FFB" w:rsidP="00586C7A">
      <w:pPr>
        <w:spacing w:after="160" w:line="240" w:lineRule="auto"/>
        <w:ind w:left="0" w:right="0" w:firstLine="0"/>
        <w:rPr>
          <w:rFonts w:ascii="Times New Roman" w:eastAsia="Calibri" w:hAnsi="Times New Roman" w:cs="Times New Roman"/>
          <w:color w:val="auto"/>
          <w:sz w:val="20"/>
          <w:szCs w:val="20"/>
          <w:lang w:eastAsia="en-US"/>
        </w:rPr>
      </w:pPr>
    </w:p>
    <w:p w:rsidR="001339A4" w:rsidRDefault="001339A4" w:rsidP="001339A4">
      <w:pPr>
        <w:spacing w:after="160" w:line="240" w:lineRule="auto"/>
        <w:ind w:left="0" w:right="0" w:firstLine="284"/>
        <w:rPr>
          <w:rFonts w:ascii="Helvetica" w:eastAsia="Calibri" w:hAnsi="Helvetica" w:cs="Helvetica"/>
          <w:b/>
          <w:color w:val="auto"/>
          <w:sz w:val="24"/>
          <w:szCs w:val="24"/>
          <w:u w:val="single"/>
          <w:lang w:eastAsia="en-US"/>
        </w:rPr>
      </w:pPr>
      <w:r>
        <w:rPr>
          <w:rFonts w:ascii="Helvetica" w:eastAsia="Calibri" w:hAnsi="Helvetica" w:cs="Helvetica"/>
          <w:b/>
          <w:color w:val="auto"/>
          <w:sz w:val="24"/>
          <w:szCs w:val="24"/>
          <w:u w:val="single"/>
          <w:lang w:eastAsia="en-US"/>
        </w:rPr>
        <w:t>9</w:t>
      </w:r>
      <w:r w:rsidR="00DD6592" w:rsidRPr="00DD6592">
        <w:rPr>
          <w:rFonts w:ascii="Helvetica" w:eastAsia="Calibri" w:hAnsi="Helvetica" w:cs="Helvetica"/>
          <w:b/>
          <w:color w:val="auto"/>
          <w:sz w:val="24"/>
          <w:szCs w:val="24"/>
          <w:u w:val="single"/>
          <w:lang w:eastAsia="en-US"/>
        </w:rPr>
        <w:t>.</w:t>
      </w:r>
      <w:r w:rsidR="00DD6592">
        <w:rPr>
          <w:rFonts w:ascii="Helvetica" w:eastAsia="Calibri" w:hAnsi="Helvetica" w:cs="Helvetica"/>
          <w:b/>
          <w:color w:val="auto"/>
          <w:sz w:val="24"/>
          <w:szCs w:val="24"/>
          <w:u w:val="single"/>
          <w:lang w:eastAsia="en-US"/>
        </w:rPr>
        <w:t xml:space="preserve"> MONITORAGGIO</w:t>
      </w:r>
    </w:p>
    <w:p w:rsidR="00DD6592" w:rsidRPr="001339A4" w:rsidRDefault="00DD6592" w:rsidP="001339A4">
      <w:pPr>
        <w:spacing w:after="160" w:line="240" w:lineRule="auto"/>
        <w:ind w:left="284" w:right="0" w:firstLine="0"/>
        <w:rPr>
          <w:rFonts w:ascii="Helvetica" w:eastAsia="Calibri" w:hAnsi="Helvetica" w:cs="Helvetica"/>
          <w:b/>
          <w:color w:val="auto"/>
          <w:sz w:val="24"/>
          <w:szCs w:val="24"/>
          <w:u w:val="single"/>
          <w:lang w:eastAsia="en-US"/>
        </w:rPr>
      </w:pPr>
      <w:r>
        <w:rPr>
          <w:rFonts w:ascii="Helvetica" w:eastAsia="Calibri" w:hAnsi="Helvetica" w:cs="Helvetica"/>
          <w:color w:val="auto"/>
          <w:sz w:val="24"/>
          <w:szCs w:val="24"/>
          <w:lang w:eastAsia="en-US"/>
        </w:rPr>
        <w:t>Per l’anno 2020, il</w:t>
      </w:r>
      <w:r w:rsidRPr="00DD6592">
        <w:rPr>
          <w:rFonts w:ascii="Helvetica" w:eastAsia="Calibri" w:hAnsi="Helvetica" w:cs="Helvetica"/>
          <w:color w:val="auto"/>
          <w:sz w:val="24"/>
          <w:szCs w:val="24"/>
          <w:lang w:eastAsia="en-US"/>
        </w:rPr>
        <w:t xml:space="preserve"> </w:t>
      </w:r>
      <w:r>
        <w:rPr>
          <w:rFonts w:ascii="Helvetica" w:eastAsia="Calibri" w:hAnsi="Helvetica" w:cs="Helvetica"/>
          <w:color w:val="auto"/>
          <w:sz w:val="24"/>
          <w:szCs w:val="24"/>
          <w:lang w:eastAsia="en-US"/>
        </w:rPr>
        <w:t>Comune provvederà ad</w:t>
      </w:r>
      <w:r w:rsidRPr="00DD6592">
        <w:rPr>
          <w:rFonts w:ascii="Helvetica" w:eastAsia="Calibri" w:hAnsi="Helvetica" w:cs="Helvetica"/>
          <w:color w:val="auto"/>
          <w:sz w:val="24"/>
          <w:szCs w:val="24"/>
          <w:lang w:eastAsia="en-US"/>
        </w:rPr>
        <w:t xml:space="preserve"> </w:t>
      </w:r>
      <w:r>
        <w:rPr>
          <w:rFonts w:ascii="Helvetica" w:eastAsia="Calibri" w:hAnsi="Helvetica" w:cs="Helvetica"/>
          <w:color w:val="auto"/>
          <w:sz w:val="24"/>
          <w:szCs w:val="24"/>
          <w:lang w:eastAsia="en-US"/>
        </w:rPr>
        <w:t xml:space="preserve">inviare </w:t>
      </w:r>
      <w:r w:rsidRPr="00DD6592">
        <w:rPr>
          <w:rFonts w:ascii="Helvetica" w:eastAsia="Times New Roman" w:hAnsi="Helvetica"/>
          <w:color w:val="auto"/>
          <w:spacing w:val="-5"/>
          <w:sz w:val="24"/>
          <w:szCs w:val="24"/>
        </w:rPr>
        <w:t>alla Regione, debitamente compilate, le schede di monito</w:t>
      </w:r>
      <w:r>
        <w:rPr>
          <w:rFonts w:ascii="Helvetica" w:eastAsia="Times New Roman" w:hAnsi="Helvetica"/>
          <w:color w:val="auto"/>
          <w:spacing w:val="-5"/>
          <w:sz w:val="24"/>
          <w:szCs w:val="24"/>
        </w:rPr>
        <w:t>raggio predisposte dal MIT</w:t>
      </w:r>
      <w:r w:rsidR="00C14DDF">
        <w:rPr>
          <w:rFonts w:ascii="Helvetica" w:eastAsia="Times New Roman" w:hAnsi="Helvetica"/>
          <w:color w:val="auto"/>
          <w:spacing w:val="-5"/>
          <w:sz w:val="24"/>
          <w:szCs w:val="24"/>
        </w:rPr>
        <w:t xml:space="preserve">, entro </w:t>
      </w:r>
      <w:r>
        <w:rPr>
          <w:rFonts w:ascii="Helvetica" w:eastAsia="Times New Roman" w:hAnsi="Helvetica"/>
          <w:color w:val="auto"/>
          <w:spacing w:val="-5"/>
          <w:sz w:val="24"/>
          <w:szCs w:val="24"/>
        </w:rPr>
        <w:t>la scadenza del 31 ottobre relativamente ai mesi da gennaio a ottobre 2020, e</w:t>
      </w:r>
      <w:r w:rsidR="00C14DDF">
        <w:rPr>
          <w:rFonts w:ascii="Helvetica" w:eastAsia="Times New Roman" w:hAnsi="Helvetica"/>
          <w:color w:val="auto"/>
          <w:spacing w:val="-5"/>
          <w:sz w:val="24"/>
          <w:szCs w:val="24"/>
        </w:rPr>
        <w:t xml:space="preserve">d entro </w:t>
      </w:r>
      <w:r>
        <w:rPr>
          <w:rFonts w:ascii="Helvetica" w:eastAsia="Times New Roman" w:hAnsi="Helvetica"/>
          <w:color w:val="auto"/>
          <w:spacing w:val="-5"/>
          <w:sz w:val="24"/>
          <w:szCs w:val="24"/>
        </w:rPr>
        <w:t>la scadenza del 1° marzo 2021, relativamente ai mesi di novembre e dicembre 2020, qualora il Fondo nazionale fosse confermato.</w:t>
      </w:r>
    </w:p>
    <w:p w:rsidR="001339A4" w:rsidRDefault="001339A4" w:rsidP="00AC2C29">
      <w:pPr>
        <w:spacing w:after="0" w:line="240" w:lineRule="auto"/>
        <w:ind w:left="0" w:right="0" w:firstLine="284"/>
        <w:rPr>
          <w:rFonts w:ascii="Helvetica" w:eastAsia="Calibri" w:hAnsi="Helvetica" w:cs="Helvetica"/>
          <w:b/>
          <w:color w:val="auto"/>
          <w:sz w:val="24"/>
          <w:szCs w:val="24"/>
          <w:u w:val="single"/>
          <w:lang w:eastAsia="en-US"/>
        </w:rPr>
      </w:pPr>
      <w:r w:rsidRPr="001339A4">
        <w:rPr>
          <w:rFonts w:ascii="Helvetica" w:eastAsia="Calibri" w:hAnsi="Helvetica" w:cs="Helvetica"/>
          <w:b/>
          <w:color w:val="auto"/>
          <w:sz w:val="24"/>
          <w:szCs w:val="24"/>
          <w:u w:val="single"/>
          <w:lang w:eastAsia="en-US"/>
        </w:rPr>
        <w:t>10.ULTERIORI INFORMAZIONI</w:t>
      </w:r>
    </w:p>
    <w:p w:rsidR="00DF144F" w:rsidRDefault="001339A4" w:rsidP="00DF144F">
      <w:pPr>
        <w:spacing w:after="0" w:line="240" w:lineRule="auto"/>
        <w:ind w:left="284" w:right="0" w:firstLine="0"/>
        <w:rPr>
          <w:rFonts w:ascii="Helvetica" w:eastAsia="Calibri" w:hAnsi="Helvetica" w:cs="Helvetica"/>
          <w:b/>
          <w:color w:val="auto"/>
          <w:sz w:val="24"/>
          <w:szCs w:val="24"/>
          <w:u w:val="single"/>
          <w:lang w:eastAsia="en-US"/>
        </w:rPr>
      </w:pPr>
      <w:r w:rsidRPr="0004311F">
        <w:rPr>
          <w:rFonts w:ascii="Helvetica" w:eastAsia="Times New Roman" w:hAnsi="Helvetica" w:cs="Tahoma"/>
          <w:bCs/>
          <w:color w:val="auto"/>
          <w:spacing w:val="-5"/>
          <w:sz w:val="24"/>
          <w:szCs w:val="24"/>
        </w:rPr>
        <w:t>I Comuni adottano le misure necessarie per comunicare alle Prefetture – Uffici territoriali del Governo l’elenco dei soggetti richiedenti che abbiano i requisiti per l’accesso al contributo, per le valutazioni funzionali all’adozione delle misure di graduazione programmata dell’intervento della forza pubblica nell’esecuzione dei provvedimenti di sfratto (</w:t>
      </w:r>
      <w:r w:rsidRPr="0004311F">
        <w:rPr>
          <w:rFonts w:ascii="Helvetica" w:eastAsia="Times New Roman" w:hAnsi="Helvetica" w:cs="Tahoma"/>
          <w:bCs/>
          <w:i/>
          <w:color w:val="auto"/>
          <w:spacing w:val="-5"/>
          <w:sz w:val="24"/>
          <w:szCs w:val="24"/>
        </w:rPr>
        <w:t>art. 6 DM 30 marzo 2016 GU 25 luglio 2016</w:t>
      </w:r>
      <w:r w:rsidRPr="0004311F">
        <w:rPr>
          <w:rFonts w:ascii="Helvetica" w:eastAsia="Times New Roman" w:hAnsi="Helvetica" w:cs="Tahoma"/>
          <w:bCs/>
          <w:color w:val="auto"/>
          <w:spacing w:val="-5"/>
          <w:sz w:val="24"/>
          <w:szCs w:val="24"/>
        </w:rPr>
        <w:t>).</w:t>
      </w:r>
    </w:p>
    <w:p w:rsidR="001339A4" w:rsidRPr="00DF144F" w:rsidRDefault="001339A4" w:rsidP="00DF144F">
      <w:pPr>
        <w:spacing w:after="0" w:line="240" w:lineRule="auto"/>
        <w:ind w:left="284" w:right="0" w:firstLine="0"/>
        <w:rPr>
          <w:rFonts w:ascii="Helvetica" w:eastAsia="Calibri" w:hAnsi="Helvetica" w:cs="Helvetica"/>
          <w:b/>
          <w:color w:val="auto"/>
          <w:sz w:val="24"/>
          <w:szCs w:val="24"/>
          <w:u w:val="single"/>
          <w:lang w:eastAsia="en-US"/>
        </w:rPr>
      </w:pPr>
      <w:r>
        <w:rPr>
          <w:rFonts w:ascii="Times-Roman" w:eastAsiaTheme="minorHAnsi" w:hAnsi="Times-Roman" w:cs="Times-Roman"/>
          <w:color w:val="auto"/>
          <w:sz w:val="24"/>
          <w:szCs w:val="24"/>
          <w:lang w:eastAsia="en-US"/>
        </w:rPr>
        <w:t>Alle eventuali domande non complete della documentazione necessaria per la valutazione delle stesse, verrà applicato soccorso istruttorio e verranno inserite nei fabbisogni solo una volta che risulteranno complete dei documenti richiesti.</w:t>
      </w:r>
    </w:p>
    <w:p w:rsidR="001339A4" w:rsidRDefault="001339A4" w:rsidP="001339A4">
      <w:pPr>
        <w:spacing w:after="160" w:line="240" w:lineRule="auto"/>
        <w:ind w:left="0" w:right="0" w:firstLine="284"/>
        <w:rPr>
          <w:rFonts w:ascii="Helvetica" w:eastAsia="Calibri" w:hAnsi="Helvetica" w:cs="Helvetica"/>
          <w:b/>
          <w:color w:val="auto"/>
          <w:sz w:val="24"/>
          <w:szCs w:val="24"/>
          <w:u w:val="single"/>
          <w:lang w:eastAsia="en-US"/>
        </w:rPr>
      </w:pPr>
    </w:p>
    <w:p w:rsidR="001339A4" w:rsidRDefault="001339A4" w:rsidP="001339A4">
      <w:pPr>
        <w:spacing w:after="160" w:line="240" w:lineRule="auto"/>
        <w:ind w:left="0" w:right="0" w:firstLine="284"/>
        <w:rPr>
          <w:rFonts w:ascii="Helvetica" w:eastAsia="Calibri" w:hAnsi="Helvetica" w:cs="Helvetica"/>
          <w:b/>
          <w:color w:val="auto"/>
          <w:sz w:val="24"/>
          <w:szCs w:val="24"/>
          <w:u w:val="single"/>
          <w:lang w:eastAsia="en-US"/>
        </w:rPr>
      </w:pPr>
    </w:p>
    <w:p w:rsidR="00016DD4" w:rsidRDefault="00016DD4" w:rsidP="001339A4">
      <w:pPr>
        <w:spacing w:after="160" w:line="240" w:lineRule="auto"/>
        <w:ind w:left="0" w:right="0" w:firstLine="284"/>
        <w:rPr>
          <w:rFonts w:ascii="Helvetica" w:eastAsia="Calibri" w:hAnsi="Helvetica" w:cs="Helvetica"/>
          <w:b/>
          <w:color w:val="auto"/>
          <w:sz w:val="24"/>
          <w:szCs w:val="24"/>
          <w:u w:val="single"/>
          <w:lang w:eastAsia="en-US"/>
        </w:rPr>
      </w:pPr>
    </w:p>
    <w:p w:rsidR="00016DD4" w:rsidRDefault="00016DD4" w:rsidP="001339A4">
      <w:pPr>
        <w:spacing w:after="160" w:line="240" w:lineRule="auto"/>
        <w:ind w:left="0" w:right="0" w:firstLine="284"/>
        <w:rPr>
          <w:rFonts w:ascii="Helvetica" w:eastAsia="Calibri" w:hAnsi="Helvetica" w:cs="Helvetica"/>
          <w:b/>
          <w:color w:val="auto"/>
          <w:sz w:val="24"/>
          <w:szCs w:val="24"/>
          <w:u w:val="single"/>
          <w:lang w:eastAsia="en-US"/>
        </w:rPr>
      </w:pPr>
    </w:p>
    <w:p w:rsidR="00016DD4" w:rsidRDefault="00016DD4" w:rsidP="001339A4">
      <w:pPr>
        <w:spacing w:after="160" w:line="240" w:lineRule="auto"/>
        <w:ind w:left="0" w:right="0" w:firstLine="284"/>
        <w:rPr>
          <w:rFonts w:ascii="Helvetica" w:eastAsia="Calibri" w:hAnsi="Helvetica" w:cs="Helvetica"/>
          <w:b/>
          <w:color w:val="auto"/>
          <w:sz w:val="24"/>
          <w:szCs w:val="24"/>
          <w:u w:val="single"/>
          <w:lang w:eastAsia="en-US"/>
        </w:rPr>
      </w:pPr>
    </w:p>
    <w:p w:rsidR="00016DD4" w:rsidRDefault="00016DD4" w:rsidP="001339A4">
      <w:pPr>
        <w:spacing w:after="160" w:line="240" w:lineRule="auto"/>
        <w:ind w:left="0" w:right="0" w:firstLine="284"/>
        <w:rPr>
          <w:rFonts w:ascii="Helvetica" w:eastAsia="Calibri" w:hAnsi="Helvetica" w:cs="Helvetica"/>
          <w:b/>
          <w:color w:val="auto"/>
          <w:sz w:val="24"/>
          <w:szCs w:val="24"/>
          <w:u w:val="single"/>
          <w:lang w:eastAsia="en-US"/>
        </w:rPr>
      </w:pPr>
    </w:p>
    <w:p w:rsidR="00016DD4" w:rsidRDefault="00016DD4" w:rsidP="001339A4">
      <w:pPr>
        <w:spacing w:after="160" w:line="240" w:lineRule="auto"/>
        <w:ind w:left="0" w:right="0" w:firstLine="284"/>
        <w:rPr>
          <w:rFonts w:ascii="Helvetica" w:eastAsia="Calibri" w:hAnsi="Helvetica" w:cs="Helvetica"/>
          <w:b/>
          <w:color w:val="auto"/>
          <w:sz w:val="24"/>
          <w:szCs w:val="24"/>
          <w:u w:val="single"/>
          <w:lang w:eastAsia="en-US"/>
        </w:rPr>
      </w:pPr>
    </w:p>
    <w:p w:rsidR="00016DD4" w:rsidRDefault="00016DD4" w:rsidP="001339A4">
      <w:pPr>
        <w:spacing w:after="160" w:line="240" w:lineRule="auto"/>
        <w:ind w:left="0" w:right="0" w:firstLine="284"/>
        <w:rPr>
          <w:rFonts w:ascii="Helvetica" w:eastAsia="Calibri" w:hAnsi="Helvetica" w:cs="Helvetica"/>
          <w:b/>
          <w:color w:val="auto"/>
          <w:sz w:val="24"/>
          <w:szCs w:val="24"/>
          <w:u w:val="single"/>
          <w:lang w:eastAsia="en-US"/>
        </w:rPr>
      </w:pPr>
    </w:p>
    <w:p w:rsidR="00016DD4" w:rsidRDefault="00016DD4" w:rsidP="001339A4">
      <w:pPr>
        <w:spacing w:after="160" w:line="240" w:lineRule="auto"/>
        <w:ind w:left="0" w:right="0" w:firstLine="284"/>
        <w:rPr>
          <w:rFonts w:ascii="Helvetica" w:eastAsia="Calibri" w:hAnsi="Helvetica" w:cs="Helvetica"/>
          <w:b/>
          <w:color w:val="auto"/>
          <w:sz w:val="24"/>
          <w:szCs w:val="24"/>
          <w:u w:val="single"/>
          <w:lang w:eastAsia="en-US"/>
        </w:rPr>
      </w:pPr>
    </w:p>
    <w:p w:rsidR="00016DD4" w:rsidRDefault="00016DD4" w:rsidP="001339A4">
      <w:pPr>
        <w:spacing w:after="160" w:line="240" w:lineRule="auto"/>
        <w:ind w:left="0" w:right="0" w:firstLine="284"/>
        <w:rPr>
          <w:rFonts w:ascii="Helvetica" w:eastAsia="Calibri" w:hAnsi="Helvetica" w:cs="Helvetica"/>
          <w:b/>
          <w:color w:val="auto"/>
          <w:sz w:val="24"/>
          <w:szCs w:val="24"/>
          <w:u w:val="single"/>
          <w:lang w:eastAsia="en-US"/>
        </w:rPr>
      </w:pPr>
    </w:p>
    <w:p w:rsidR="00016DD4" w:rsidRDefault="00016DD4" w:rsidP="001339A4">
      <w:pPr>
        <w:spacing w:after="160" w:line="240" w:lineRule="auto"/>
        <w:ind w:left="0" w:right="0" w:firstLine="284"/>
        <w:rPr>
          <w:rFonts w:ascii="Helvetica" w:eastAsia="Calibri" w:hAnsi="Helvetica" w:cs="Helvetica"/>
          <w:b/>
          <w:color w:val="auto"/>
          <w:sz w:val="24"/>
          <w:szCs w:val="24"/>
          <w:u w:val="single"/>
          <w:lang w:eastAsia="en-US"/>
        </w:rPr>
      </w:pPr>
    </w:p>
    <w:p w:rsidR="00016DD4" w:rsidRDefault="00016DD4" w:rsidP="001339A4">
      <w:pPr>
        <w:spacing w:after="160" w:line="240" w:lineRule="auto"/>
        <w:ind w:left="0" w:right="0" w:firstLine="284"/>
        <w:rPr>
          <w:rFonts w:ascii="Helvetica" w:eastAsia="Calibri" w:hAnsi="Helvetica" w:cs="Helvetica"/>
          <w:b/>
          <w:color w:val="auto"/>
          <w:sz w:val="24"/>
          <w:szCs w:val="24"/>
          <w:u w:val="single"/>
          <w:lang w:eastAsia="en-US"/>
        </w:rPr>
      </w:pPr>
    </w:p>
    <w:p w:rsidR="00642960" w:rsidRDefault="00642960" w:rsidP="001339A4">
      <w:pPr>
        <w:spacing w:after="160" w:line="240" w:lineRule="auto"/>
        <w:ind w:left="0" w:right="0" w:firstLine="284"/>
        <w:rPr>
          <w:rFonts w:ascii="Helvetica" w:eastAsia="Calibri" w:hAnsi="Helvetica" w:cs="Helvetica"/>
          <w:b/>
          <w:color w:val="auto"/>
          <w:sz w:val="24"/>
          <w:szCs w:val="24"/>
          <w:u w:val="single"/>
          <w:lang w:eastAsia="en-US"/>
        </w:rPr>
      </w:pPr>
    </w:p>
    <w:p w:rsidR="00642960" w:rsidRPr="001339A4" w:rsidRDefault="00642960" w:rsidP="001339A4">
      <w:pPr>
        <w:spacing w:after="160" w:line="240" w:lineRule="auto"/>
        <w:ind w:left="0" w:right="0" w:firstLine="284"/>
        <w:rPr>
          <w:rFonts w:ascii="Helvetica" w:eastAsia="Calibri" w:hAnsi="Helvetica" w:cs="Helvetica"/>
          <w:b/>
          <w:color w:val="auto"/>
          <w:sz w:val="24"/>
          <w:szCs w:val="24"/>
          <w:u w:val="single"/>
          <w:lang w:eastAsia="en-US"/>
        </w:rPr>
      </w:pPr>
    </w:p>
    <w:p w:rsidR="00586C7A" w:rsidRPr="00A66FFB" w:rsidRDefault="00A66FFB" w:rsidP="00586C7A">
      <w:pPr>
        <w:spacing w:after="160" w:line="240" w:lineRule="auto"/>
        <w:ind w:left="0" w:right="0" w:firstLine="0"/>
        <w:rPr>
          <w:rFonts w:ascii="Times New Roman" w:eastAsia="Calibri" w:hAnsi="Times New Roman" w:cs="Times New Roman"/>
          <w:b/>
          <w:color w:val="auto"/>
          <w:sz w:val="20"/>
          <w:szCs w:val="20"/>
          <w:u w:val="single"/>
          <w:lang w:eastAsia="en-US"/>
        </w:rPr>
      </w:pPr>
      <w:r w:rsidRPr="00A66FFB">
        <w:rPr>
          <w:rFonts w:ascii="Times New Roman" w:eastAsia="Calibri" w:hAnsi="Times New Roman" w:cs="Times New Roman"/>
          <w:b/>
          <w:color w:val="auto"/>
          <w:sz w:val="20"/>
          <w:szCs w:val="20"/>
          <w:u w:val="single"/>
          <w:lang w:eastAsia="en-US"/>
        </w:rPr>
        <w:t>C</w:t>
      </w:r>
      <w:r w:rsidR="00586C7A" w:rsidRPr="00A66FFB">
        <w:rPr>
          <w:rFonts w:ascii="Times New Roman" w:eastAsia="Calibri" w:hAnsi="Times New Roman" w:cs="Times New Roman"/>
          <w:b/>
          <w:color w:val="auto"/>
          <w:sz w:val="20"/>
          <w:szCs w:val="20"/>
          <w:u w:val="single"/>
          <w:lang w:eastAsia="en-US"/>
        </w:rPr>
        <w:t>omunicazioni informativa privacy e avvio procedimento</w:t>
      </w:r>
    </w:p>
    <w:p w:rsidR="00586C7A" w:rsidRPr="00586C7A" w:rsidRDefault="00586C7A" w:rsidP="00586C7A">
      <w:pPr>
        <w:autoSpaceDE w:val="0"/>
        <w:autoSpaceDN w:val="0"/>
        <w:adjustRightInd w:val="0"/>
        <w:spacing w:after="0" w:line="240" w:lineRule="auto"/>
        <w:ind w:left="0" w:right="0" w:firstLine="0"/>
        <w:rPr>
          <w:rFonts w:ascii="Times New Roman" w:eastAsia="Times New Roman" w:hAnsi="Times New Roman" w:cs="Times New Roman"/>
          <w:b/>
          <w:sz w:val="18"/>
          <w:szCs w:val="18"/>
        </w:rPr>
      </w:pPr>
      <w:r w:rsidRPr="00586C7A">
        <w:rPr>
          <w:rFonts w:ascii="Times New Roman" w:eastAsia="Times New Roman" w:hAnsi="Times New Roman" w:cs="Times New Roman"/>
          <w:b/>
          <w:bCs/>
          <w:sz w:val="18"/>
          <w:szCs w:val="18"/>
        </w:rPr>
        <w:t>PRIVACY – Informativa s</w:t>
      </w:r>
      <w:r w:rsidRPr="00586C7A">
        <w:rPr>
          <w:rFonts w:ascii="Times New Roman" w:eastAsia="Times New Roman" w:hAnsi="Times New Roman" w:cs="Times New Roman"/>
          <w:b/>
          <w:sz w:val="18"/>
          <w:szCs w:val="18"/>
        </w:rPr>
        <w:t xml:space="preserve">i sensi dell’art. 13 del Regolamento UE 2016/679/UE-GDPR </w:t>
      </w:r>
    </w:p>
    <w:p w:rsidR="00586C7A" w:rsidRPr="00586C7A" w:rsidRDefault="00586C7A" w:rsidP="00586C7A">
      <w:pPr>
        <w:autoSpaceDE w:val="0"/>
        <w:autoSpaceDN w:val="0"/>
        <w:adjustRightInd w:val="0"/>
        <w:spacing w:after="0" w:line="240" w:lineRule="auto"/>
        <w:ind w:left="0" w:right="0" w:firstLine="0"/>
        <w:jc w:val="left"/>
        <w:rPr>
          <w:rFonts w:ascii="Times New Roman" w:eastAsia="Times New Roman" w:hAnsi="Times New Roman" w:cs="Times New Roman"/>
          <w:sz w:val="18"/>
          <w:szCs w:val="18"/>
        </w:rPr>
      </w:pPr>
    </w:p>
    <w:tbl>
      <w:tblPr>
        <w:tblStyle w:val="Grigliatabella1"/>
        <w:tblW w:w="0" w:type="auto"/>
        <w:tblLook w:val="04A0" w:firstRow="1" w:lastRow="0" w:firstColumn="1" w:lastColumn="0" w:noHBand="0" w:noVBand="1"/>
      </w:tblPr>
      <w:tblGrid>
        <w:gridCol w:w="2263"/>
        <w:gridCol w:w="7365"/>
      </w:tblGrid>
      <w:tr w:rsidR="00586C7A" w:rsidRPr="00586C7A" w:rsidTr="00895732">
        <w:trPr>
          <w:trHeight w:val="841"/>
        </w:trPr>
        <w:tc>
          <w:tcPr>
            <w:tcW w:w="2263" w:type="dxa"/>
            <w:shd w:val="clear" w:color="auto" w:fill="D9D9D9"/>
          </w:tcPr>
          <w:p w:rsidR="00586C7A" w:rsidRPr="00586C7A" w:rsidRDefault="00586C7A" w:rsidP="00586C7A">
            <w:pPr>
              <w:autoSpaceDE w:val="0"/>
              <w:autoSpaceDN w:val="0"/>
              <w:adjustRightInd w:val="0"/>
              <w:spacing w:after="160" w:line="259" w:lineRule="auto"/>
              <w:ind w:left="0" w:right="0" w:firstLine="0"/>
              <w:rPr>
                <w:rFonts w:ascii="Times New Roman" w:eastAsia="Calibri" w:hAnsi="Times New Roman" w:cs="Times New Roman"/>
                <w:sz w:val="16"/>
                <w:szCs w:val="16"/>
                <w:lang w:eastAsia="en-US"/>
              </w:rPr>
            </w:pPr>
            <w:r w:rsidRPr="00586C7A">
              <w:rPr>
                <w:rFonts w:ascii="Times New Roman" w:eastAsia="Calibri" w:hAnsi="Times New Roman" w:cs="Times New Roman"/>
                <w:sz w:val="16"/>
                <w:szCs w:val="16"/>
                <w:lang w:eastAsia="en-US"/>
              </w:rPr>
              <w:t>I TITOLARI DEL  TRATTAMENTO</w:t>
            </w:r>
          </w:p>
        </w:tc>
        <w:tc>
          <w:tcPr>
            <w:tcW w:w="7365" w:type="dxa"/>
          </w:tcPr>
          <w:p w:rsidR="00586C7A" w:rsidRPr="00895732" w:rsidRDefault="00586C7A" w:rsidP="00586C7A">
            <w:pPr>
              <w:numPr>
                <w:ilvl w:val="0"/>
                <w:numId w:val="26"/>
              </w:numPr>
              <w:tabs>
                <w:tab w:val="center" w:pos="3999"/>
              </w:tabs>
              <w:suppressAutoHyphens/>
              <w:spacing w:after="0" w:line="254" w:lineRule="auto"/>
              <w:ind w:right="0"/>
              <w:contextualSpacing/>
              <w:jc w:val="left"/>
              <w:rPr>
                <w:rFonts w:ascii="Times New Roman" w:eastAsia="Times New Roman" w:hAnsi="Times New Roman" w:cs="Times New Roman"/>
                <w:color w:val="auto"/>
                <w:sz w:val="16"/>
                <w:szCs w:val="16"/>
                <w:lang w:eastAsia="ar-SA"/>
              </w:rPr>
            </w:pPr>
            <w:r w:rsidRPr="00586C7A">
              <w:rPr>
                <w:rFonts w:ascii="Times New Roman" w:eastAsia="Calibri" w:hAnsi="Times New Roman" w:cs="Times New Roman"/>
                <w:color w:val="auto"/>
                <w:sz w:val="16"/>
                <w:szCs w:val="16"/>
                <w:lang w:eastAsia="en-US"/>
              </w:rPr>
              <w:t>Il Comune di Fossombrone</w:t>
            </w:r>
            <w:r w:rsidRPr="00586C7A">
              <w:rPr>
                <w:rFonts w:ascii="Times New Roman" w:eastAsia="Times New Roman" w:hAnsi="Times New Roman" w:cs="Times New Roman"/>
                <w:color w:val="auto"/>
                <w:sz w:val="16"/>
                <w:szCs w:val="16"/>
                <w:lang w:eastAsia="en-US"/>
              </w:rPr>
              <w:t xml:space="preserve"> </w:t>
            </w:r>
            <w:r w:rsidRPr="00586C7A">
              <w:rPr>
                <w:rFonts w:ascii="Times New Roman" w:eastAsia="Times New Roman" w:hAnsi="Times New Roman" w:cs="Times New Roman"/>
                <w:color w:val="auto"/>
                <w:sz w:val="16"/>
                <w:szCs w:val="16"/>
              </w:rPr>
              <w:t xml:space="preserve">-Via Corso Garibaldi n.8, </w:t>
            </w:r>
            <w:r w:rsidRPr="00586C7A">
              <w:rPr>
                <w:rFonts w:ascii="Times New Roman" w:eastAsia="Times New Roman" w:hAnsi="Times New Roman" w:cs="Times New Roman"/>
                <w:color w:val="auto"/>
                <w:sz w:val="16"/>
                <w:szCs w:val="16"/>
                <w:lang w:eastAsia="ar-SA"/>
              </w:rPr>
              <w:t>61034 Fossombrone</w:t>
            </w:r>
            <w:r w:rsidRPr="00586C7A">
              <w:rPr>
                <w:rFonts w:ascii="Times New Roman" w:eastAsia="Times New Roman" w:hAnsi="Times New Roman" w:cs="Times New Roman"/>
                <w:color w:val="auto"/>
                <w:sz w:val="16"/>
                <w:szCs w:val="16"/>
              </w:rPr>
              <w:t xml:space="preserve"> PU </w:t>
            </w:r>
            <w:r w:rsidRPr="00586C7A">
              <w:rPr>
                <w:rFonts w:ascii="Times New Roman" w:eastAsia="Times New Roman" w:hAnsi="Times New Roman" w:cs="Times New Roman"/>
                <w:b/>
                <w:color w:val="auto"/>
                <w:sz w:val="16"/>
                <w:szCs w:val="16"/>
              </w:rPr>
              <w:t>t</w:t>
            </w:r>
            <w:r w:rsidRPr="00586C7A">
              <w:rPr>
                <w:rFonts w:ascii="Times New Roman" w:eastAsia="Times New Roman" w:hAnsi="Times New Roman" w:cs="Times New Roman"/>
                <w:b/>
                <w:color w:val="auto"/>
                <w:sz w:val="16"/>
                <w:szCs w:val="16"/>
                <w:lang w:val="en-US"/>
              </w:rPr>
              <w:t xml:space="preserve">el </w:t>
            </w:r>
            <w:r w:rsidRPr="00586C7A">
              <w:rPr>
                <w:rFonts w:ascii="Times New Roman" w:eastAsia="Times New Roman" w:hAnsi="Times New Roman" w:cs="Times New Roman"/>
                <w:color w:val="auto"/>
                <w:sz w:val="16"/>
                <w:szCs w:val="16"/>
                <w:lang w:val="en-US"/>
              </w:rPr>
              <w:t xml:space="preserve">0721 723209  </w:t>
            </w:r>
            <w:r w:rsidRPr="00586C7A">
              <w:rPr>
                <w:rFonts w:ascii="Times New Roman" w:eastAsia="Times New Roman" w:hAnsi="Times New Roman" w:cs="Times New Roman"/>
                <w:b/>
                <w:color w:val="auto"/>
                <w:sz w:val="16"/>
                <w:szCs w:val="16"/>
                <w:lang w:val="en-US"/>
              </w:rPr>
              <w:t>fax</w:t>
            </w:r>
            <w:r w:rsidRPr="00586C7A">
              <w:rPr>
                <w:rFonts w:ascii="Times New Roman" w:eastAsia="Times New Roman" w:hAnsi="Times New Roman" w:cs="Times New Roman"/>
                <w:color w:val="auto"/>
                <w:sz w:val="16"/>
                <w:szCs w:val="16"/>
                <w:lang w:val="en-US"/>
              </w:rPr>
              <w:t xml:space="preserve"> 0721 723205- tel.ufficio competente 0721/723249 -32 </w:t>
            </w:r>
            <w:r w:rsidRPr="00586C7A">
              <w:rPr>
                <w:rFonts w:ascii="Times New Roman" w:eastAsia="Times New Roman" w:hAnsi="Times New Roman" w:cs="Times New Roman"/>
                <w:b/>
                <w:bCs/>
                <w:color w:val="auto"/>
                <w:sz w:val="16"/>
                <w:szCs w:val="16"/>
                <w:lang w:val="en-US" w:eastAsia="ar-SA"/>
              </w:rPr>
              <w:t>email</w:t>
            </w:r>
            <w:r w:rsidRPr="00586C7A">
              <w:rPr>
                <w:rFonts w:ascii="Times New Roman" w:eastAsia="Times New Roman" w:hAnsi="Times New Roman" w:cs="Times New Roman"/>
                <w:color w:val="auto"/>
                <w:sz w:val="16"/>
                <w:szCs w:val="16"/>
                <w:lang w:val="en-US" w:eastAsia="ar-SA"/>
              </w:rPr>
              <w:t>:</w:t>
            </w:r>
            <w:r w:rsidRPr="00586C7A">
              <w:rPr>
                <w:rFonts w:ascii="Times New Roman" w:eastAsia="Times New Roman" w:hAnsi="Times New Roman" w:cs="Times New Roman"/>
                <w:sz w:val="16"/>
                <w:szCs w:val="16"/>
                <w:u w:val="single"/>
                <w:lang w:val="en-US" w:eastAsia="ar-SA"/>
              </w:rPr>
              <w:t>comune.fossombrone@provincia.ps.it</w:t>
            </w:r>
            <w:r w:rsidRPr="00586C7A">
              <w:rPr>
                <w:rFonts w:ascii="Times New Roman" w:eastAsia="Times New Roman" w:hAnsi="Times New Roman" w:cs="Times New Roman"/>
                <w:color w:val="auto"/>
                <w:sz w:val="16"/>
                <w:szCs w:val="16"/>
                <w:lang w:val="en-US" w:eastAsia="ar-SA"/>
              </w:rPr>
              <w:br/>
            </w:r>
            <w:r w:rsidRPr="00586C7A">
              <w:rPr>
                <w:rFonts w:ascii="Times New Roman" w:eastAsia="Times New Roman" w:hAnsi="Times New Roman" w:cs="Times New Roman"/>
                <w:b/>
                <w:bCs/>
                <w:color w:val="auto"/>
                <w:sz w:val="16"/>
                <w:szCs w:val="16"/>
                <w:lang w:val="en-US" w:eastAsia="ar-SA"/>
              </w:rPr>
              <w:t xml:space="preserve">PEC: </w:t>
            </w:r>
            <w:hyperlink r:id="rId11" w:history="1">
              <w:r w:rsidRPr="00586C7A">
                <w:rPr>
                  <w:rFonts w:ascii="Times New Roman" w:eastAsia="Times New Roman" w:hAnsi="Times New Roman" w:cs="Times New Roman"/>
                  <w:sz w:val="16"/>
                  <w:szCs w:val="16"/>
                  <w:u w:val="single"/>
                  <w:lang w:val="en-US" w:eastAsia="ar-SA"/>
                </w:rPr>
                <w:t>comune.fossombrone@emarche.it</w:t>
              </w:r>
            </w:hyperlink>
          </w:p>
          <w:p w:rsidR="00895732" w:rsidRPr="00586C7A" w:rsidRDefault="00895732" w:rsidP="00895732">
            <w:pPr>
              <w:tabs>
                <w:tab w:val="center" w:pos="3999"/>
              </w:tabs>
              <w:suppressAutoHyphens/>
              <w:spacing w:after="0" w:line="254" w:lineRule="auto"/>
              <w:ind w:left="720" w:right="0" w:firstLine="0"/>
              <w:contextualSpacing/>
              <w:jc w:val="left"/>
              <w:rPr>
                <w:rFonts w:ascii="Times New Roman" w:eastAsia="Times New Roman" w:hAnsi="Times New Roman" w:cs="Times New Roman"/>
                <w:color w:val="auto"/>
                <w:sz w:val="16"/>
                <w:szCs w:val="16"/>
                <w:lang w:eastAsia="ar-SA"/>
              </w:rPr>
            </w:pPr>
            <w:r>
              <w:rPr>
                <w:rFonts w:ascii="Times New Roman" w:eastAsia="Calibri" w:hAnsi="Times New Roman" w:cs="Times New Roman"/>
                <w:color w:val="auto"/>
                <w:sz w:val="16"/>
                <w:szCs w:val="16"/>
                <w:lang w:eastAsia="en-US"/>
              </w:rPr>
              <w:t>Ufficio competente:</w:t>
            </w:r>
            <w:r>
              <w:rPr>
                <w:rFonts w:ascii="Times New Roman" w:eastAsia="Times New Roman" w:hAnsi="Times New Roman" w:cs="Times New Roman"/>
                <w:color w:val="auto"/>
                <w:sz w:val="16"/>
                <w:szCs w:val="16"/>
                <w:lang w:eastAsia="ar-SA"/>
              </w:rPr>
              <w:t xml:space="preserve"> Settore IV Servizi Sociali: </w:t>
            </w:r>
            <w:hyperlink r:id="rId12" w:history="1">
              <w:r w:rsidRPr="00CF6EE0">
                <w:rPr>
                  <w:rStyle w:val="Collegamentoipertestuale"/>
                  <w:rFonts w:ascii="Times New Roman" w:eastAsia="Times New Roman" w:hAnsi="Times New Roman"/>
                  <w:sz w:val="16"/>
                  <w:szCs w:val="16"/>
                  <w:lang w:eastAsia="ar-SA"/>
                </w:rPr>
                <w:t>tel:0721/723249</w:t>
              </w:r>
            </w:hyperlink>
            <w:r>
              <w:rPr>
                <w:rFonts w:ascii="Times New Roman" w:eastAsia="Times New Roman" w:hAnsi="Times New Roman" w:cs="Times New Roman"/>
                <w:color w:val="auto"/>
                <w:sz w:val="16"/>
                <w:szCs w:val="16"/>
                <w:lang w:eastAsia="ar-SA"/>
              </w:rPr>
              <w:t xml:space="preserve"> - 0721/723232</w:t>
            </w:r>
          </w:p>
          <w:p w:rsidR="00586C7A" w:rsidRPr="00586C7A" w:rsidRDefault="00586C7A" w:rsidP="00895732">
            <w:pPr>
              <w:tabs>
                <w:tab w:val="center" w:pos="3999"/>
              </w:tabs>
              <w:suppressAutoHyphens/>
              <w:spacing w:after="0" w:line="254" w:lineRule="auto"/>
              <w:ind w:left="0" w:right="0" w:firstLine="0"/>
              <w:contextualSpacing/>
              <w:jc w:val="left"/>
              <w:rPr>
                <w:rFonts w:ascii="Times New Roman" w:eastAsia="Times New Roman" w:hAnsi="Times New Roman" w:cs="Times New Roman"/>
                <w:color w:val="auto"/>
                <w:sz w:val="16"/>
                <w:szCs w:val="16"/>
                <w:lang w:eastAsia="ar-SA"/>
              </w:rPr>
            </w:pPr>
          </w:p>
        </w:tc>
      </w:tr>
      <w:tr w:rsidR="00586C7A" w:rsidRPr="00586C7A" w:rsidTr="00E77D4A">
        <w:tc>
          <w:tcPr>
            <w:tcW w:w="2263" w:type="dxa"/>
            <w:shd w:val="clear" w:color="auto" w:fill="D9D9D9"/>
          </w:tcPr>
          <w:p w:rsidR="00586C7A" w:rsidRPr="00586C7A" w:rsidRDefault="00586C7A" w:rsidP="00586C7A">
            <w:pPr>
              <w:autoSpaceDE w:val="0"/>
              <w:autoSpaceDN w:val="0"/>
              <w:adjustRightInd w:val="0"/>
              <w:spacing w:after="160" w:line="259" w:lineRule="auto"/>
              <w:ind w:left="0" w:right="0" w:firstLine="0"/>
              <w:rPr>
                <w:rFonts w:ascii="Times New Roman" w:eastAsia="Calibri" w:hAnsi="Times New Roman" w:cs="Times New Roman"/>
                <w:sz w:val="16"/>
                <w:szCs w:val="16"/>
                <w:lang w:eastAsia="en-US"/>
              </w:rPr>
            </w:pPr>
            <w:r w:rsidRPr="00586C7A">
              <w:rPr>
                <w:rFonts w:ascii="Times New Roman" w:eastAsia="Calibri" w:hAnsi="Times New Roman" w:cs="Times New Roman"/>
                <w:sz w:val="16"/>
                <w:szCs w:val="16"/>
                <w:lang w:eastAsia="en-US"/>
              </w:rPr>
              <w:t>LE FINALITA’DEL TRATTAMENTO</w:t>
            </w:r>
          </w:p>
        </w:tc>
        <w:tc>
          <w:tcPr>
            <w:tcW w:w="7365" w:type="dxa"/>
          </w:tcPr>
          <w:p w:rsidR="00586C7A" w:rsidRPr="00586C7A" w:rsidRDefault="00586C7A" w:rsidP="00895732">
            <w:pPr>
              <w:autoSpaceDE w:val="0"/>
              <w:autoSpaceDN w:val="0"/>
              <w:adjustRightInd w:val="0"/>
              <w:spacing w:after="160" w:line="259" w:lineRule="auto"/>
              <w:ind w:left="0" w:right="0" w:firstLine="0"/>
              <w:rPr>
                <w:rFonts w:ascii="Times New Roman" w:eastAsia="Calibri" w:hAnsi="Times New Roman" w:cs="Times New Roman"/>
                <w:color w:val="auto"/>
                <w:sz w:val="16"/>
                <w:szCs w:val="16"/>
                <w:lang w:eastAsia="en-US"/>
              </w:rPr>
            </w:pPr>
            <w:r w:rsidRPr="00586C7A">
              <w:rPr>
                <w:rFonts w:ascii="Times New Roman" w:eastAsia="Calibri" w:hAnsi="Times New Roman" w:cs="Times New Roman"/>
                <w:color w:val="auto"/>
                <w:sz w:val="16"/>
                <w:szCs w:val="16"/>
                <w:lang w:eastAsia="en-US"/>
              </w:rPr>
              <w:t xml:space="preserve">Le finalità del trattamento cui sono destinati i dati personali sono connesse all’espletamento della procedura per la concessione dei contributi di cui al Fondo </w:t>
            </w:r>
            <w:r w:rsidR="00895732">
              <w:rPr>
                <w:rFonts w:ascii="Times New Roman" w:eastAsia="Calibri" w:hAnsi="Times New Roman" w:cs="Times New Roman"/>
                <w:color w:val="auto"/>
                <w:sz w:val="16"/>
                <w:szCs w:val="16"/>
                <w:lang w:eastAsia="en-US"/>
              </w:rPr>
              <w:t>per la concessione di contributi destinati agli inquilini morosi incolpevoli (DGR 82/2017 e DGR 931 del 13/07/2020)</w:t>
            </w:r>
            <w:r w:rsidRPr="00586C7A">
              <w:rPr>
                <w:rFonts w:ascii="Times New Roman" w:eastAsia="Calibri" w:hAnsi="Times New Roman" w:cs="Times New Roman"/>
                <w:color w:val="auto"/>
                <w:sz w:val="16"/>
                <w:szCs w:val="16"/>
                <w:lang w:eastAsia="en-US"/>
              </w:rPr>
              <w:t xml:space="preserve">, con particolare riferimento alla formazione degli elenchi degli ammessi al fabbisogno e della successiva graduatoria comunale, </w:t>
            </w:r>
            <w:r w:rsidR="00895732">
              <w:rPr>
                <w:rFonts w:ascii="Times New Roman" w:eastAsia="Calibri" w:hAnsi="Times New Roman" w:cs="Times New Roman"/>
                <w:color w:val="auto"/>
                <w:sz w:val="16"/>
                <w:szCs w:val="16"/>
                <w:lang w:eastAsia="en-US"/>
              </w:rPr>
              <w:t>come previsto</w:t>
            </w:r>
            <w:r w:rsidRPr="00586C7A">
              <w:rPr>
                <w:rFonts w:ascii="Times New Roman" w:eastAsia="Calibri" w:hAnsi="Times New Roman" w:cs="Times New Roman"/>
                <w:color w:val="auto"/>
                <w:sz w:val="16"/>
                <w:szCs w:val="16"/>
                <w:lang w:eastAsia="en-US"/>
              </w:rPr>
              <w:t xml:space="preserve"> dal presente Avviso pubblico. </w:t>
            </w:r>
          </w:p>
        </w:tc>
      </w:tr>
      <w:tr w:rsidR="00586C7A" w:rsidRPr="00586C7A" w:rsidTr="00586C7A">
        <w:tc>
          <w:tcPr>
            <w:tcW w:w="2263" w:type="dxa"/>
            <w:shd w:val="clear" w:color="auto" w:fill="D9D9D9"/>
          </w:tcPr>
          <w:p w:rsidR="00586C7A" w:rsidRPr="00586C7A" w:rsidRDefault="00586C7A" w:rsidP="00586C7A">
            <w:pPr>
              <w:autoSpaceDE w:val="0"/>
              <w:autoSpaceDN w:val="0"/>
              <w:adjustRightInd w:val="0"/>
              <w:spacing w:after="160" w:line="259" w:lineRule="auto"/>
              <w:ind w:left="0" w:right="0" w:firstLine="0"/>
              <w:rPr>
                <w:rFonts w:ascii="Times New Roman" w:eastAsia="Calibri" w:hAnsi="Times New Roman" w:cs="Times New Roman"/>
                <w:sz w:val="16"/>
                <w:szCs w:val="16"/>
                <w:lang w:eastAsia="en-US"/>
              </w:rPr>
            </w:pPr>
            <w:r w:rsidRPr="00586C7A">
              <w:rPr>
                <w:rFonts w:ascii="Times New Roman" w:eastAsia="Calibri" w:hAnsi="Times New Roman" w:cs="Times New Roman"/>
                <w:sz w:val="16"/>
                <w:szCs w:val="16"/>
                <w:lang w:eastAsia="en-US"/>
              </w:rPr>
              <w:t>INCARICATI</w:t>
            </w:r>
          </w:p>
        </w:tc>
        <w:tc>
          <w:tcPr>
            <w:tcW w:w="7365" w:type="dxa"/>
          </w:tcPr>
          <w:p w:rsidR="00586C7A" w:rsidRPr="00586C7A" w:rsidRDefault="00586C7A" w:rsidP="00586C7A">
            <w:pPr>
              <w:autoSpaceDE w:val="0"/>
              <w:autoSpaceDN w:val="0"/>
              <w:adjustRightInd w:val="0"/>
              <w:spacing w:after="160" w:line="259" w:lineRule="auto"/>
              <w:ind w:left="0" w:right="0" w:firstLine="0"/>
              <w:rPr>
                <w:rFonts w:ascii="Times New Roman" w:eastAsia="Calibri" w:hAnsi="Times New Roman" w:cs="Times New Roman"/>
                <w:sz w:val="16"/>
                <w:szCs w:val="16"/>
                <w:lang w:eastAsia="en-US"/>
              </w:rPr>
            </w:pPr>
            <w:r w:rsidRPr="00586C7A">
              <w:rPr>
                <w:rFonts w:ascii="Times New Roman" w:eastAsia="Calibri" w:hAnsi="Times New Roman" w:cs="Times New Roman"/>
                <w:sz w:val="16"/>
                <w:szCs w:val="16"/>
                <w:lang w:eastAsia="en-US"/>
              </w:rPr>
              <w:t>Sono autorizzati al trattamento in qualità di incaricati, i dipendenti ed i collaboratori esterni, assegnati anche temporaneamente al Comune di Fossombrone</w:t>
            </w:r>
          </w:p>
        </w:tc>
      </w:tr>
      <w:tr w:rsidR="00586C7A" w:rsidRPr="00586C7A" w:rsidTr="00E77D4A">
        <w:tc>
          <w:tcPr>
            <w:tcW w:w="2263" w:type="dxa"/>
            <w:shd w:val="clear" w:color="auto" w:fill="D9D9D9"/>
          </w:tcPr>
          <w:p w:rsidR="00586C7A" w:rsidRPr="00586C7A" w:rsidRDefault="00586C7A" w:rsidP="00586C7A">
            <w:pPr>
              <w:autoSpaceDE w:val="0"/>
              <w:autoSpaceDN w:val="0"/>
              <w:adjustRightInd w:val="0"/>
              <w:spacing w:after="160" w:line="259" w:lineRule="auto"/>
              <w:ind w:left="0" w:right="0" w:firstLine="0"/>
              <w:rPr>
                <w:rFonts w:ascii="Times New Roman" w:eastAsia="Calibri" w:hAnsi="Times New Roman" w:cs="Times New Roman"/>
                <w:sz w:val="16"/>
                <w:szCs w:val="16"/>
                <w:lang w:eastAsia="en-US"/>
              </w:rPr>
            </w:pPr>
            <w:r w:rsidRPr="00586C7A">
              <w:rPr>
                <w:rFonts w:ascii="Times New Roman" w:eastAsia="Calibri" w:hAnsi="Times New Roman" w:cs="Times New Roman"/>
                <w:sz w:val="16"/>
                <w:szCs w:val="16"/>
                <w:lang w:eastAsia="en-US"/>
              </w:rPr>
              <w:t>LE CATEGORIE DI DATI PERSONALI TRATTATI</w:t>
            </w:r>
          </w:p>
        </w:tc>
        <w:tc>
          <w:tcPr>
            <w:tcW w:w="7365" w:type="dxa"/>
          </w:tcPr>
          <w:p w:rsidR="00586C7A" w:rsidRPr="00586C7A" w:rsidRDefault="00586C7A" w:rsidP="00586C7A">
            <w:pPr>
              <w:spacing w:after="160" w:line="200" w:lineRule="atLeast"/>
              <w:ind w:left="33" w:right="0" w:hanging="33"/>
              <w:rPr>
                <w:rFonts w:ascii="Times New Roman" w:eastAsia="Calibri" w:hAnsi="Times New Roman" w:cs="Times New Roman"/>
                <w:color w:val="auto"/>
                <w:sz w:val="16"/>
                <w:szCs w:val="16"/>
                <w:lang w:eastAsia="en-US"/>
              </w:rPr>
            </w:pPr>
            <w:r w:rsidRPr="00586C7A">
              <w:rPr>
                <w:rFonts w:ascii="Times New Roman" w:eastAsia="Calibri" w:hAnsi="Times New Roman" w:cs="Times New Roman"/>
                <w:color w:val="auto"/>
                <w:sz w:val="16"/>
                <w:szCs w:val="16"/>
                <w:lang w:eastAsia="en-US"/>
              </w:rPr>
              <w:t>Codice Fiscale, generalità; Situazione occupazionale, reddituale e patrimoniale e altri dati particolari (sensibili) contenuti nella Dichiarazione Sostitutiva Unica DSU-ISEE.</w:t>
            </w:r>
          </w:p>
        </w:tc>
      </w:tr>
      <w:tr w:rsidR="00586C7A" w:rsidRPr="00586C7A" w:rsidTr="00E77D4A">
        <w:tc>
          <w:tcPr>
            <w:tcW w:w="2263" w:type="dxa"/>
            <w:shd w:val="clear" w:color="auto" w:fill="D9D9D9"/>
          </w:tcPr>
          <w:p w:rsidR="00586C7A" w:rsidRPr="00586C7A" w:rsidRDefault="00586C7A" w:rsidP="00586C7A">
            <w:pPr>
              <w:autoSpaceDE w:val="0"/>
              <w:autoSpaceDN w:val="0"/>
              <w:adjustRightInd w:val="0"/>
              <w:spacing w:after="160" w:line="259" w:lineRule="auto"/>
              <w:ind w:left="0" w:right="0" w:firstLine="0"/>
              <w:rPr>
                <w:rFonts w:ascii="Times New Roman" w:eastAsia="Calibri" w:hAnsi="Times New Roman" w:cs="Times New Roman"/>
                <w:sz w:val="16"/>
                <w:szCs w:val="16"/>
                <w:lang w:eastAsia="en-US"/>
              </w:rPr>
            </w:pPr>
            <w:r w:rsidRPr="00586C7A">
              <w:rPr>
                <w:rFonts w:ascii="Times New Roman" w:eastAsia="Calibri" w:hAnsi="Times New Roman" w:cs="Times New Roman"/>
                <w:sz w:val="16"/>
                <w:szCs w:val="16"/>
                <w:lang w:eastAsia="en-US"/>
              </w:rPr>
              <w:t>FONTE DA CUI HANNO ORIGINE I DATI TRATTATI</w:t>
            </w:r>
          </w:p>
        </w:tc>
        <w:tc>
          <w:tcPr>
            <w:tcW w:w="7365" w:type="dxa"/>
          </w:tcPr>
          <w:p w:rsidR="00586C7A" w:rsidRPr="00586C7A" w:rsidRDefault="00586C7A" w:rsidP="00586C7A">
            <w:pPr>
              <w:tabs>
                <w:tab w:val="left" w:pos="2268"/>
              </w:tabs>
              <w:spacing w:after="160" w:line="200" w:lineRule="atLeast"/>
              <w:ind w:left="33" w:right="0" w:hanging="33"/>
              <w:rPr>
                <w:rFonts w:ascii="Times New Roman" w:eastAsia="Calibri" w:hAnsi="Times New Roman" w:cs="Times New Roman"/>
                <w:color w:val="auto"/>
                <w:sz w:val="16"/>
                <w:szCs w:val="16"/>
                <w:lang w:eastAsia="en-US"/>
              </w:rPr>
            </w:pPr>
            <w:r w:rsidRPr="00586C7A">
              <w:rPr>
                <w:rFonts w:ascii="Times New Roman" w:eastAsia="Calibri" w:hAnsi="Times New Roman" w:cs="Times New Roman"/>
                <w:color w:val="auto"/>
                <w:sz w:val="16"/>
                <w:szCs w:val="16"/>
                <w:lang w:eastAsia="en-US"/>
              </w:rPr>
              <w:t>I dati non raccolti direttamente dall’Interessato sono reperiti tramite accesso a banche dati interne e/o di altri enti pubblici anche ai fini della verifica del possesso dei requisiti, sempre e comunque per le finalità perseguite sopra indicate</w:t>
            </w:r>
          </w:p>
        </w:tc>
      </w:tr>
      <w:tr w:rsidR="00586C7A" w:rsidRPr="00586C7A" w:rsidTr="00E77D4A">
        <w:tc>
          <w:tcPr>
            <w:tcW w:w="2263" w:type="dxa"/>
            <w:shd w:val="clear" w:color="auto" w:fill="D9D9D9"/>
          </w:tcPr>
          <w:p w:rsidR="00586C7A" w:rsidRPr="00586C7A" w:rsidRDefault="00586C7A" w:rsidP="00586C7A">
            <w:pPr>
              <w:autoSpaceDE w:val="0"/>
              <w:autoSpaceDN w:val="0"/>
              <w:adjustRightInd w:val="0"/>
              <w:spacing w:after="160" w:line="259" w:lineRule="auto"/>
              <w:ind w:left="0" w:right="0" w:firstLine="0"/>
              <w:rPr>
                <w:rFonts w:ascii="Times New Roman" w:eastAsia="Calibri" w:hAnsi="Times New Roman" w:cs="Times New Roman"/>
                <w:sz w:val="16"/>
                <w:szCs w:val="16"/>
                <w:lang w:eastAsia="en-US"/>
              </w:rPr>
            </w:pPr>
            <w:r w:rsidRPr="00586C7A">
              <w:rPr>
                <w:rFonts w:ascii="Times New Roman" w:eastAsia="Calibri" w:hAnsi="Times New Roman" w:cs="Times New Roman"/>
                <w:sz w:val="16"/>
                <w:szCs w:val="16"/>
                <w:lang w:eastAsia="en-US"/>
              </w:rPr>
              <w:t>MODALITA’ TRATTAMENTO DATI</w:t>
            </w:r>
          </w:p>
        </w:tc>
        <w:tc>
          <w:tcPr>
            <w:tcW w:w="7365" w:type="dxa"/>
          </w:tcPr>
          <w:p w:rsidR="00586C7A" w:rsidRPr="00586C7A" w:rsidRDefault="00586C7A" w:rsidP="00586C7A">
            <w:pPr>
              <w:spacing w:after="160" w:line="200" w:lineRule="atLeast"/>
              <w:ind w:left="33" w:right="0" w:hanging="2520"/>
              <w:jc w:val="left"/>
              <w:rPr>
                <w:rFonts w:ascii="Times New Roman" w:eastAsia="Calibri" w:hAnsi="Times New Roman" w:cs="Times New Roman"/>
                <w:color w:val="auto"/>
                <w:sz w:val="16"/>
                <w:szCs w:val="16"/>
                <w:lang w:eastAsia="en-US"/>
              </w:rPr>
            </w:pPr>
            <w:r w:rsidRPr="00586C7A">
              <w:rPr>
                <w:rFonts w:ascii="Times New Roman" w:eastAsia="Calibri" w:hAnsi="Times New Roman" w:cs="Times New Roman"/>
                <w:color w:val="auto"/>
                <w:sz w:val="16"/>
                <w:szCs w:val="16"/>
                <w:lang w:eastAsia="en-US"/>
              </w:rPr>
              <w:t>I dati raccolti potranno inoltre essere   I dati raccolti potranno essere trattati ai fini di archiviazione (protocollo e conservazione documentale) nonché in forma aggregata, a fini statistici, sia da parte del Comune di Fossombrone che della Regione Marche.</w:t>
            </w:r>
            <w:r w:rsidR="00895732">
              <w:rPr>
                <w:rFonts w:ascii="Times New Roman" w:eastAsia="Calibri" w:hAnsi="Times New Roman" w:cs="Times New Roman"/>
                <w:color w:val="auto"/>
                <w:sz w:val="16"/>
                <w:szCs w:val="16"/>
                <w:lang w:eastAsia="en-US"/>
              </w:rPr>
              <w:t>I dati sono trattati sia in formato cartaceo che digitale.</w:t>
            </w:r>
          </w:p>
        </w:tc>
      </w:tr>
      <w:tr w:rsidR="00586C7A" w:rsidRPr="00586C7A" w:rsidTr="00E77D4A">
        <w:tc>
          <w:tcPr>
            <w:tcW w:w="2263" w:type="dxa"/>
            <w:shd w:val="clear" w:color="auto" w:fill="D9D9D9"/>
          </w:tcPr>
          <w:p w:rsidR="00586C7A" w:rsidRPr="00586C7A" w:rsidRDefault="00586C7A" w:rsidP="00586C7A">
            <w:pPr>
              <w:autoSpaceDE w:val="0"/>
              <w:autoSpaceDN w:val="0"/>
              <w:adjustRightInd w:val="0"/>
              <w:spacing w:after="160" w:line="259" w:lineRule="auto"/>
              <w:ind w:left="0" w:right="0" w:firstLine="0"/>
              <w:rPr>
                <w:rFonts w:ascii="Times New Roman" w:eastAsia="Calibri" w:hAnsi="Times New Roman" w:cs="Times New Roman"/>
                <w:sz w:val="16"/>
                <w:szCs w:val="16"/>
                <w:lang w:eastAsia="en-US"/>
              </w:rPr>
            </w:pPr>
            <w:r w:rsidRPr="00586C7A">
              <w:rPr>
                <w:rFonts w:ascii="Times New Roman" w:eastAsia="Calibri" w:hAnsi="Times New Roman" w:cs="Times New Roman"/>
                <w:sz w:val="16"/>
                <w:szCs w:val="16"/>
                <w:lang w:eastAsia="en-US"/>
              </w:rPr>
              <w:t>NATURA CONFERIMENTO DATI</w:t>
            </w:r>
          </w:p>
        </w:tc>
        <w:tc>
          <w:tcPr>
            <w:tcW w:w="7365" w:type="dxa"/>
          </w:tcPr>
          <w:p w:rsidR="00586C7A" w:rsidRPr="00586C7A" w:rsidRDefault="00586C7A" w:rsidP="00586C7A">
            <w:pPr>
              <w:autoSpaceDE w:val="0"/>
              <w:autoSpaceDN w:val="0"/>
              <w:adjustRightInd w:val="0"/>
              <w:spacing w:after="160" w:line="259" w:lineRule="auto"/>
              <w:ind w:left="0" w:right="0" w:firstLine="0"/>
              <w:rPr>
                <w:rFonts w:ascii="Times New Roman" w:eastAsia="Calibri" w:hAnsi="Times New Roman" w:cs="Times New Roman"/>
                <w:sz w:val="16"/>
                <w:szCs w:val="16"/>
                <w:lang w:eastAsia="en-US"/>
              </w:rPr>
            </w:pPr>
            <w:r w:rsidRPr="00586C7A">
              <w:rPr>
                <w:rFonts w:ascii="Times New Roman" w:eastAsia="Calibri" w:hAnsi="Times New Roman" w:cs="Times New Roman"/>
                <w:sz w:val="16"/>
                <w:szCs w:val="16"/>
                <w:lang w:eastAsia="en-US"/>
              </w:rPr>
              <w:t>il/i richiedente/i ha/hanno l’obbligo di fornire i dati personali, pena l’irricevibilità dell’istanza di concessione dei contributi I suoi dati non saranno trasferiti né in Stati membri dell’Unione Europea né in Paesi terzi non appartenenti all’Unione Europea.</w:t>
            </w:r>
          </w:p>
        </w:tc>
      </w:tr>
      <w:tr w:rsidR="00586C7A" w:rsidRPr="00586C7A" w:rsidTr="00E77D4A">
        <w:tc>
          <w:tcPr>
            <w:tcW w:w="2263" w:type="dxa"/>
            <w:shd w:val="clear" w:color="auto" w:fill="D9D9D9"/>
          </w:tcPr>
          <w:p w:rsidR="00586C7A" w:rsidRPr="00586C7A" w:rsidRDefault="00586C7A" w:rsidP="00586C7A">
            <w:pPr>
              <w:autoSpaceDE w:val="0"/>
              <w:autoSpaceDN w:val="0"/>
              <w:adjustRightInd w:val="0"/>
              <w:spacing w:after="160" w:line="259" w:lineRule="auto"/>
              <w:ind w:left="0" w:right="0" w:firstLine="0"/>
              <w:rPr>
                <w:rFonts w:ascii="Times New Roman" w:eastAsia="Calibri" w:hAnsi="Times New Roman" w:cs="Times New Roman"/>
                <w:sz w:val="16"/>
                <w:szCs w:val="16"/>
                <w:lang w:eastAsia="en-US"/>
              </w:rPr>
            </w:pPr>
            <w:r w:rsidRPr="00586C7A">
              <w:rPr>
                <w:rFonts w:ascii="Times New Roman" w:eastAsia="Calibri" w:hAnsi="Times New Roman" w:cs="Times New Roman"/>
                <w:sz w:val="16"/>
                <w:szCs w:val="16"/>
                <w:lang w:eastAsia="en-US"/>
              </w:rPr>
              <w:t xml:space="preserve">DIRITTI </w:t>
            </w:r>
          </w:p>
        </w:tc>
        <w:tc>
          <w:tcPr>
            <w:tcW w:w="7365" w:type="dxa"/>
          </w:tcPr>
          <w:p w:rsidR="00586C7A" w:rsidRPr="00586C7A" w:rsidRDefault="00586C7A" w:rsidP="00586C7A">
            <w:pPr>
              <w:autoSpaceDE w:val="0"/>
              <w:autoSpaceDN w:val="0"/>
              <w:adjustRightInd w:val="0"/>
              <w:spacing w:after="160" w:line="259" w:lineRule="auto"/>
              <w:ind w:left="0" w:right="0" w:firstLine="0"/>
              <w:rPr>
                <w:rFonts w:ascii="Times New Roman" w:eastAsia="Calibri" w:hAnsi="Times New Roman" w:cs="Times New Roman"/>
                <w:sz w:val="16"/>
                <w:szCs w:val="16"/>
                <w:lang w:eastAsia="en-US"/>
              </w:rPr>
            </w:pPr>
            <w:r w:rsidRPr="00586C7A">
              <w:rPr>
                <w:rFonts w:ascii="Times New Roman" w:eastAsia="Calibri" w:hAnsi="Times New Roman" w:cs="Times New Roman"/>
                <w:sz w:val="16"/>
                <w:szCs w:val="16"/>
                <w:lang w:eastAsia="en-US"/>
              </w:rPr>
              <w:t xml:space="preserve">L’interessato può in ogni momento esercitare i diritti di accesso, rettifica, aggiornamento e integrazione, nonché di cancellazione dei dati o trasformazione in forma anonima dei dati se trattati in violazione di legge. </w:t>
            </w:r>
          </w:p>
        </w:tc>
      </w:tr>
    </w:tbl>
    <w:p w:rsidR="00586C7A" w:rsidRPr="00586C7A" w:rsidRDefault="00586C7A" w:rsidP="00586C7A">
      <w:pPr>
        <w:autoSpaceDE w:val="0"/>
        <w:autoSpaceDN w:val="0"/>
        <w:adjustRightInd w:val="0"/>
        <w:spacing w:after="0" w:line="240" w:lineRule="auto"/>
        <w:ind w:left="0" w:right="0" w:firstLine="0"/>
        <w:jc w:val="left"/>
        <w:rPr>
          <w:rFonts w:ascii="Times New Roman" w:eastAsia="Times New Roman" w:hAnsi="Times New Roman" w:cs="Times New Roman"/>
          <w:sz w:val="24"/>
          <w:szCs w:val="24"/>
        </w:rPr>
      </w:pPr>
    </w:p>
    <w:p w:rsidR="00586C7A" w:rsidRPr="00586C7A" w:rsidRDefault="00586C7A" w:rsidP="00586C7A">
      <w:pPr>
        <w:autoSpaceDE w:val="0"/>
        <w:autoSpaceDN w:val="0"/>
        <w:adjustRightInd w:val="0"/>
        <w:spacing w:after="0" w:line="240" w:lineRule="auto"/>
        <w:ind w:left="0" w:right="0" w:firstLine="0"/>
        <w:rPr>
          <w:rFonts w:ascii="Times New Roman" w:eastAsia="Times New Roman" w:hAnsi="Times New Roman" w:cs="Times New Roman"/>
          <w:b/>
          <w:bCs/>
          <w:sz w:val="18"/>
          <w:szCs w:val="18"/>
        </w:rPr>
      </w:pPr>
      <w:r w:rsidRPr="00586C7A">
        <w:rPr>
          <w:rFonts w:ascii="Times New Roman" w:eastAsia="Times New Roman" w:hAnsi="Times New Roman" w:cs="Times New Roman"/>
          <w:b/>
          <w:bCs/>
          <w:sz w:val="18"/>
          <w:szCs w:val="18"/>
        </w:rPr>
        <w:t>Comunicazione avvio del procedimento Legge n. 241/1990 modificata dalla Legge n. 15/2005, articolo 8</w:t>
      </w:r>
    </w:p>
    <w:tbl>
      <w:tblPr>
        <w:tblStyle w:val="Grigliatabella1"/>
        <w:tblW w:w="0" w:type="auto"/>
        <w:tblLook w:val="04A0" w:firstRow="1" w:lastRow="0" w:firstColumn="1" w:lastColumn="0" w:noHBand="0" w:noVBand="1"/>
      </w:tblPr>
      <w:tblGrid>
        <w:gridCol w:w="2802"/>
        <w:gridCol w:w="6976"/>
      </w:tblGrid>
      <w:tr w:rsidR="00586C7A" w:rsidRPr="00586C7A" w:rsidTr="00E77D4A">
        <w:tc>
          <w:tcPr>
            <w:tcW w:w="2802" w:type="dxa"/>
            <w:shd w:val="clear" w:color="auto" w:fill="D9D9D9"/>
          </w:tcPr>
          <w:p w:rsidR="00586C7A" w:rsidRPr="00586C7A" w:rsidRDefault="00586C7A" w:rsidP="00586C7A">
            <w:pPr>
              <w:autoSpaceDE w:val="0"/>
              <w:autoSpaceDN w:val="0"/>
              <w:adjustRightInd w:val="0"/>
              <w:spacing w:after="160" w:line="259" w:lineRule="auto"/>
              <w:ind w:left="0" w:right="0" w:firstLine="0"/>
              <w:rPr>
                <w:rFonts w:ascii="Times New Roman" w:eastAsia="Calibri" w:hAnsi="Times New Roman" w:cs="Times New Roman"/>
                <w:sz w:val="16"/>
                <w:szCs w:val="16"/>
                <w:lang w:eastAsia="en-US"/>
              </w:rPr>
            </w:pPr>
            <w:r w:rsidRPr="00586C7A">
              <w:rPr>
                <w:rFonts w:ascii="Times New Roman" w:eastAsia="Calibri" w:hAnsi="Times New Roman" w:cs="Times New Roman"/>
                <w:sz w:val="16"/>
                <w:szCs w:val="16"/>
                <w:lang w:eastAsia="en-US"/>
              </w:rPr>
              <w:t>AMMINISTRAZIONE COMPETENTE</w:t>
            </w:r>
          </w:p>
        </w:tc>
        <w:tc>
          <w:tcPr>
            <w:tcW w:w="6976" w:type="dxa"/>
          </w:tcPr>
          <w:p w:rsidR="00586C7A" w:rsidRPr="00586C7A" w:rsidRDefault="00586C7A" w:rsidP="00586C7A">
            <w:pPr>
              <w:autoSpaceDE w:val="0"/>
              <w:autoSpaceDN w:val="0"/>
              <w:adjustRightInd w:val="0"/>
              <w:spacing w:after="160" w:line="259" w:lineRule="auto"/>
              <w:ind w:left="0" w:right="0" w:firstLine="0"/>
              <w:rPr>
                <w:rFonts w:ascii="Times New Roman" w:eastAsia="Calibri" w:hAnsi="Times New Roman" w:cs="Times New Roman"/>
                <w:sz w:val="16"/>
                <w:szCs w:val="16"/>
                <w:lang w:eastAsia="en-US"/>
              </w:rPr>
            </w:pPr>
            <w:r w:rsidRPr="00586C7A">
              <w:rPr>
                <w:rFonts w:ascii="Times New Roman" w:eastAsia="Calibri" w:hAnsi="Times New Roman" w:cs="Times New Roman"/>
                <w:color w:val="auto"/>
                <w:sz w:val="16"/>
                <w:szCs w:val="16"/>
                <w:lang w:eastAsia="en-US"/>
              </w:rPr>
              <w:t>Comune di Fossombrone, Via Corso Garibaldi n.8 61034 Fossombrone</w:t>
            </w:r>
          </w:p>
        </w:tc>
      </w:tr>
      <w:tr w:rsidR="00586C7A" w:rsidRPr="00586C7A" w:rsidTr="00E77D4A">
        <w:tc>
          <w:tcPr>
            <w:tcW w:w="2802" w:type="dxa"/>
            <w:shd w:val="clear" w:color="auto" w:fill="D9D9D9"/>
          </w:tcPr>
          <w:p w:rsidR="00586C7A" w:rsidRPr="00586C7A" w:rsidRDefault="00586C7A" w:rsidP="00586C7A">
            <w:pPr>
              <w:autoSpaceDE w:val="0"/>
              <w:autoSpaceDN w:val="0"/>
              <w:adjustRightInd w:val="0"/>
              <w:spacing w:after="160" w:line="259" w:lineRule="auto"/>
              <w:ind w:left="0" w:right="0" w:firstLine="0"/>
              <w:rPr>
                <w:rFonts w:ascii="Times New Roman" w:eastAsia="Calibri" w:hAnsi="Times New Roman" w:cs="Times New Roman"/>
                <w:color w:val="auto"/>
                <w:sz w:val="16"/>
                <w:szCs w:val="16"/>
                <w:lang w:eastAsia="en-US"/>
              </w:rPr>
            </w:pPr>
            <w:r w:rsidRPr="00586C7A">
              <w:rPr>
                <w:rFonts w:ascii="Times New Roman" w:eastAsia="Calibri" w:hAnsi="Times New Roman" w:cs="Times New Roman"/>
                <w:color w:val="auto"/>
                <w:sz w:val="16"/>
                <w:szCs w:val="16"/>
                <w:lang w:eastAsia="en-US"/>
              </w:rPr>
              <w:t>OGGETTO DEL PROCEDIMENTO</w:t>
            </w:r>
          </w:p>
        </w:tc>
        <w:tc>
          <w:tcPr>
            <w:tcW w:w="6976" w:type="dxa"/>
          </w:tcPr>
          <w:p w:rsidR="00586C7A" w:rsidRPr="00586C7A" w:rsidRDefault="00586C7A" w:rsidP="00895732">
            <w:pPr>
              <w:autoSpaceDE w:val="0"/>
              <w:autoSpaceDN w:val="0"/>
              <w:adjustRightInd w:val="0"/>
              <w:spacing w:after="160" w:line="259" w:lineRule="auto"/>
              <w:ind w:left="0" w:right="0" w:firstLine="0"/>
              <w:rPr>
                <w:rFonts w:ascii="Times New Roman" w:eastAsia="Calibri" w:hAnsi="Times New Roman" w:cs="Times New Roman"/>
                <w:color w:val="auto"/>
                <w:sz w:val="16"/>
                <w:szCs w:val="16"/>
                <w:lang w:eastAsia="en-US"/>
              </w:rPr>
            </w:pPr>
            <w:r w:rsidRPr="00586C7A">
              <w:rPr>
                <w:rFonts w:ascii="Times New Roman" w:eastAsia="Calibri" w:hAnsi="Times New Roman" w:cs="Times New Roman"/>
                <w:color w:val="auto"/>
                <w:sz w:val="16"/>
                <w:szCs w:val="16"/>
                <w:lang w:eastAsia="en-US"/>
              </w:rPr>
              <w:t xml:space="preserve">Fondo </w:t>
            </w:r>
            <w:r w:rsidR="00895732">
              <w:rPr>
                <w:rFonts w:ascii="Times New Roman" w:eastAsia="Calibri" w:hAnsi="Times New Roman" w:cs="Times New Roman"/>
                <w:color w:val="auto"/>
                <w:sz w:val="16"/>
                <w:szCs w:val="16"/>
                <w:lang w:eastAsia="en-US"/>
              </w:rPr>
              <w:t>nazionale destinato agli inquilini morosi incolpevoli (art.6, co.5, decreto legge n.102/2013) anno 2020, di cui alla DGR 931/2020 ad integrazione  emodifica della DGR 82/2017</w:t>
            </w:r>
          </w:p>
        </w:tc>
      </w:tr>
      <w:tr w:rsidR="00586C7A" w:rsidRPr="00586C7A" w:rsidTr="00E77D4A">
        <w:tc>
          <w:tcPr>
            <w:tcW w:w="2802" w:type="dxa"/>
            <w:shd w:val="clear" w:color="auto" w:fill="D9D9D9"/>
          </w:tcPr>
          <w:p w:rsidR="00586C7A" w:rsidRPr="00586C7A" w:rsidRDefault="00586C7A" w:rsidP="00586C7A">
            <w:pPr>
              <w:autoSpaceDE w:val="0"/>
              <w:autoSpaceDN w:val="0"/>
              <w:adjustRightInd w:val="0"/>
              <w:spacing w:after="160" w:line="259" w:lineRule="auto"/>
              <w:ind w:left="0" w:right="0" w:firstLine="0"/>
              <w:rPr>
                <w:rFonts w:ascii="Times New Roman" w:eastAsia="Calibri" w:hAnsi="Times New Roman" w:cs="Times New Roman"/>
                <w:sz w:val="16"/>
                <w:szCs w:val="16"/>
                <w:lang w:eastAsia="en-US"/>
              </w:rPr>
            </w:pPr>
            <w:r w:rsidRPr="00586C7A">
              <w:rPr>
                <w:rFonts w:ascii="Times New Roman" w:eastAsia="Calibri" w:hAnsi="Times New Roman" w:cs="Times New Roman"/>
                <w:sz w:val="16"/>
                <w:szCs w:val="16"/>
                <w:lang w:eastAsia="en-US"/>
              </w:rPr>
              <w:t>RESPONSABILE PROCEDIMENTO</w:t>
            </w:r>
          </w:p>
        </w:tc>
        <w:tc>
          <w:tcPr>
            <w:tcW w:w="6976" w:type="dxa"/>
          </w:tcPr>
          <w:p w:rsidR="00586C7A" w:rsidRPr="00586C7A" w:rsidRDefault="00586C7A" w:rsidP="00586C7A">
            <w:pPr>
              <w:autoSpaceDE w:val="0"/>
              <w:autoSpaceDN w:val="0"/>
              <w:adjustRightInd w:val="0"/>
              <w:spacing w:after="160" w:line="259" w:lineRule="auto"/>
              <w:ind w:left="0" w:right="0" w:firstLine="0"/>
              <w:rPr>
                <w:rFonts w:ascii="Times New Roman" w:eastAsia="Calibri" w:hAnsi="Times New Roman" w:cs="Times New Roman"/>
                <w:sz w:val="16"/>
                <w:szCs w:val="16"/>
                <w:lang w:eastAsia="en-US"/>
              </w:rPr>
            </w:pPr>
            <w:r w:rsidRPr="00586C7A">
              <w:rPr>
                <w:rFonts w:ascii="Times New Roman" w:eastAsia="Calibri" w:hAnsi="Times New Roman" w:cs="Times New Roman"/>
                <w:sz w:val="16"/>
                <w:szCs w:val="16"/>
                <w:lang w:eastAsia="en-US"/>
              </w:rPr>
              <w:t xml:space="preserve">Responsabile Settore IV Servizi Sociali  </w:t>
            </w:r>
          </w:p>
        </w:tc>
      </w:tr>
      <w:tr w:rsidR="00586C7A" w:rsidRPr="00586C7A" w:rsidTr="00E77D4A">
        <w:tc>
          <w:tcPr>
            <w:tcW w:w="2802" w:type="dxa"/>
            <w:shd w:val="clear" w:color="auto" w:fill="D9D9D9"/>
          </w:tcPr>
          <w:p w:rsidR="00586C7A" w:rsidRPr="00586C7A" w:rsidRDefault="00586C7A" w:rsidP="00586C7A">
            <w:pPr>
              <w:autoSpaceDE w:val="0"/>
              <w:autoSpaceDN w:val="0"/>
              <w:adjustRightInd w:val="0"/>
              <w:spacing w:after="160" w:line="259" w:lineRule="auto"/>
              <w:ind w:left="0" w:right="0" w:firstLine="0"/>
              <w:rPr>
                <w:rFonts w:ascii="Times New Roman" w:eastAsia="Calibri" w:hAnsi="Times New Roman" w:cs="Times New Roman"/>
                <w:sz w:val="16"/>
                <w:szCs w:val="16"/>
                <w:lang w:eastAsia="en-US"/>
              </w:rPr>
            </w:pPr>
            <w:r w:rsidRPr="00586C7A">
              <w:rPr>
                <w:rFonts w:ascii="Times New Roman" w:eastAsia="Calibri" w:hAnsi="Times New Roman" w:cs="Times New Roman"/>
                <w:sz w:val="16"/>
                <w:szCs w:val="16"/>
                <w:lang w:eastAsia="en-US"/>
              </w:rPr>
              <w:t>INIZIO E TERMINE DEL PROCEDIMENTO</w:t>
            </w:r>
          </w:p>
        </w:tc>
        <w:tc>
          <w:tcPr>
            <w:tcW w:w="6976" w:type="dxa"/>
          </w:tcPr>
          <w:p w:rsidR="00586C7A" w:rsidRPr="00586C7A" w:rsidRDefault="00586C7A" w:rsidP="00586C7A">
            <w:pPr>
              <w:autoSpaceDE w:val="0"/>
              <w:autoSpaceDN w:val="0"/>
              <w:adjustRightInd w:val="0"/>
              <w:spacing w:after="160" w:line="259" w:lineRule="auto"/>
              <w:ind w:left="0" w:right="0" w:firstLine="0"/>
              <w:rPr>
                <w:rFonts w:ascii="Times New Roman" w:eastAsia="Calibri" w:hAnsi="Times New Roman" w:cs="Times New Roman"/>
                <w:sz w:val="16"/>
                <w:szCs w:val="16"/>
                <w:lang w:eastAsia="en-US"/>
              </w:rPr>
            </w:pPr>
            <w:r w:rsidRPr="00586C7A">
              <w:rPr>
                <w:rFonts w:ascii="Times New Roman" w:eastAsia="Calibri" w:hAnsi="Times New Roman" w:cs="Times New Roman"/>
                <w:sz w:val="16"/>
                <w:szCs w:val="16"/>
                <w:lang w:eastAsia="en-US"/>
              </w:rPr>
              <w:t>L’avvio del procedimento decorre dalla data di ricevimento della domanda presso l’ufficio  Protocollo; il termine del procedimento coincide con l’assegnazione in via definitiva e l’erogazione del contributo agli aventi diritto</w:t>
            </w:r>
          </w:p>
        </w:tc>
      </w:tr>
      <w:tr w:rsidR="00586C7A" w:rsidRPr="00586C7A" w:rsidTr="00E77D4A">
        <w:tc>
          <w:tcPr>
            <w:tcW w:w="2802" w:type="dxa"/>
            <w:shd w:val="clear" w:color="auto" w:fill="D9D9D9"/>
          </w:tcPr>
          <w:p w:rsidR="00586C7A" w:rsidRPr="00586C7A" w:rsidRDefault="00586C7A" w:rsidP="00586C7A">
            <w:pPr>
              <w:autoSpaceDE w:val="0"/>
              <w:autoSpaceDN w:val="0"/>
              <w:adjustRightInd w:val="0"/>
              <w:spacing w:after="160" w:line="259" w:lineRule="auto"/>
              <w:ind w:left="0" w:right="0" w:firstLine="0"/>
              <w:rPr>
                <w:rFonts w:ascii="Times New Roman" w:eastAsia="Calibri" w:hAnsi="Times New Roman" w:cs="Times New Roman"/>
                <w:sz w:val="16"/>
                <w:szCs w:val="16"/>
                <w:lang w:eastAsia="en-US"/>
              </w:rPr>
            </w:pPr>
            <w:r w:rsidRPr="00586C7A">
              <w:rPr>
                <w:rFonts w:ascii="Times New Roman" w:eastAsia="Calibri" w:hAnsi="Times New Roman" w:cs="Times New Roman"/>
                <w:sz w:val="16"/>
                <w:szCs w:val="16"/>
                <w:lang w:eastAsia="en-US"/>
              </w:rPr>
              <w:t xml:space="preserve">INERZIA DELL’AMMINISTRAZIONE </w:t>
            </w:r>
          </w:p>
        </w:tc>
        <w:tc>
          <w:tcPr>
            <w:tcW w:w="6976" w:type="dxa"/>
          </w:tcPr>
          <w:p w:rsidR="00586C7A" w:rsidRPr="00586C7A" w:rsidRDefault="00586C7A" w:rsidP="00586C7A">
            <w:pPr>
              <w:autoSpaceDE w:val="0"/>
              <w:autoSpaceDN w:val="0"/>
              <w:adjustRightInd w:val="0"/>
              <w:spacing w:after="160" w:line="259" w:lineRule="auto"/>
              <w:ind w:left="0" w:right="0" w:firstLine="0"/>
              <w:rPr>
                <w:rFonts w:ascii="Times New Roman" w:eastAsia="Calibri" w:hAnsi="Times New Roman" w:cs="Times New Roman"/>
                <w:sz w:val="16"/>
                <w:szCs w:val="16"/>
                <w:lang w:eastAsia="en-US"/>
              </w:rPr>
            </w:pPr>
            <w:r w:rsidRPr="00586C7A">
              <w:rPr>
                <w:rFonts w:ascii="Times New Roman" w:eastAsia="Calibri" w:hAnsi="Times New Roman" w:cs="Times New Roman"/>
                <w:sz w:val="16"/>
                <w:szCs w:val="16"/>
                <w:lang w:eastAsia="en-US"/>
              </w:rPr>
              <w:t xml:space="preserve">Decorsi i termini sopraindicati, l’interessato potrà attivarsi ai sensi dell’art. 2 c. 9 bis L. 241/90 nel rispetto delle disposizioni fissate dall’amministrazione comunale. Successivamente rimane comunque possibile attivare il ricordo al TAR nei termini di legge. </w:t>
            </w:r>
          </w:p>
        </w:tc>
      </w:tr>
      <w:tr w:rsidR="00586C7A" w:rsidRPr="00586C7A" w:rsidTr="00E77D4A">
        <w:tc>
          <w:tcPr>
            <w:tcW w:w="2802" w:type="dxa"/>
            <w:shd w:val="clear" w:color="auto" w:fill="D9D9D9"/>
          </w:tcPr>
          <w:p w:rsidR="00586C7A" w:rsidRPr="00586C7A" w:rsidRDefault="00586C7A" w:rsidP="00586C7A">
            <w:pPr>
              <w:autoSpaceDE w:val="0"/>
              <w:autoSpaceDN w:val="0"/>
              <w:adjustRightInd w:val="0"/>
              <w:spacing w:after="160" w:line="259" w:lineRule="auto"/>
              <w:ind w:left="0" w:right="0" w:firstLine="0"/>
              <w:rPr>
                <w:rFonts w:ascii="Times New Roman" w:eastAsia="Calibri" w:hAnsi="Times New Roman" w:cs="Times New Roman"/>
                <w:sz w:val="16"/>
                <w:szCs w:val="16"/>
                <w:lang w:eastAsia="en-US"/>
              </w:rPr>
            </w:pPr>
            <w:r w:rsidRPr="00586C7A">
              <w:rPr>
                <w:rFonts w:ascii="Times New Roman" w:eastAsia="Calibri" w:hAnsi="Times New Roman" w:cs="Times New Roman"/>
                <w:sz w:val="16"/>
                <w:szCs w:val="16"/>
                <w:lang w:eastAsia="en-US"/>
              </w:rPr>
              <w:t xml:space="preserve">UFFICIO IN CUI SI PUO’ PRENDERE VISIONE DEGLI ATTI </w:t>
            </w:r>
          </w:p>
        </w:tc>
        <w:tc>
          <w:tcPr>
            <w:tcW w:w="6976" w:type="dxa"/>
          </w:tcPr>
          <w:p w:rsidR="00586C7A" w:rsidRPr="00586C7A" w:rsidRDefault="00586C7A" w:rsidP="00586C7A">
            <w:pPr>
              <w:autoSpaceDE w:val="0"/>
              <w:autoSpaceDN w:val="0"/>
              <w:adjustRightInd w:val="0"/>
              <w:spacing w:after="160" w:line="259" w:lineRule="auto"/>
              <w:ind w:left="0" w:right="0" w:firstLine="0"/>
              <w:rPr>
                <w:rFonts w:ascii="Times New Roman" w:eastAsia="Calibri" w:hAnsi="Times New Roman" w:cs="Times New Roman"/>
                <w:sz w:val="16"/>
                <w:szCs w:val="16"/>
                <w:lang w:eastAsia="en-US"/>
              </w:rPr>
            </w:pPr>
            <w:r w:rsidRPr="00586C7A">
              <w:rPr>
                <w:rFonts w:ascii="Times New Roman" w:eastAsia="Calibri" w:hAnsi="Times New Roman" w:cs="Times New Roman"/>
                <w:sz w:val="16"/>
                <w:szCs w:val="16"/>
                <w:lang w:eastAsia="en-US"/>
              </w:rPr>
              <w:t xml:space="preserve">Presso l’Ufficio Servizi Sociali, P.zza Dante n.25 Fossombrone, previo appuntamento telefonico, con le modalità prevista dagli artt. 22 e seguenti della L.241/1990 come modificata dalla L. 15/05 e dal regolamento sul diritto di accesso alle informazioni, agli atti e documenti amministrativi. </w:t>
            </w:r>
          </w:p>
        </w:tc>
      </w:tr>
    </w:tbl>
    <w:p w:rsidR="00DD6592" w:rsidRDefault="00DD6592" w:rsidP="00DF0A47">
      <w:pPr>
        <w:spacing w:after="0" w:line="240" w:lineRule="auto"/>
        <w:ind w:left="0" w:right="0" w:firstLine="0"/>
        <w:rPr>
          <w:rFonts w:ascii="Times New Roman" w:eastAsia="Calibri" w:hAnsi="Times New Roman" w:cs="Times New Roman"/>
          <w:color w:val="auto"/>
          <w:sz w:val="20"/>
          <w:szCs w:val="20"/>
          <w:lang w:eastAsia="en-US"/>
        </w:rPr>
      </w:pPr>
    </w:p>
    <w:p w:rsidR="00DF0A47" w:rsidRPr="00DD6592" w:rsidRDefault="00AB07B7" w:rsidP="00DF0A47">
      <w:pPr>
        <w:spacing w:after="0" w:line="240" w:lineRule="auto"/>
        <w:ind w:left="0" w:right="0" w:firstLine="0"/>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Fossombrone, 10/09/2020</w:t>
      </w:r>
      <w:r w:rsidR="00DF0A47" w:rsidRPr="00DD6592">
        <w:rPr>
          <w:rFonts w:ascii="Times New Roman" w:eastAsia="Calibri" w:hAnsi="Times New Roman" w:cs="Times New Roman"/>
          <w:color w:val="auto"/>
          <w:sz w:val="20"/>
          <w:szCs w:val="20"/>
          <w:lang w:eastAsia="en-US"/>
        </w:rPr>
        <w:tab/>
      </w:r>
    </w:p>
    <w:p w:rsidR="00586C7A" w:rsidRPr="00DD6592" w:rsidRDefault="00DF0A47" w:rsidP="00DF0A47">
      <w:pPr>
        <w:spacing w:after="0" w:line="240" w:lineRule="auto"/>
        <w:ind w:left="0" w:right="0" w:firstLine="0"/>
        <w:rPr>
          <w:rFonts w:ascii="Times New Roman" w:eastAsia="Calibri" w:hAnsi="Times New Roman" w:cs="Times New Roman"/>
          <w:color w:val="auto"/>
          <w:sz w:val="20"/>
          <w:szCs w:val="20"/>
          <w:lang w:eastAsia="en-US"/>
        </w:rPr>
      </w:pPr>
      <w:r w:rsidRPr="00DD6592">
        <w:rPr>
          <w:rFonts w:ascii="Times New Roman" w:eastAsia="Calibri" w:hAnsi="Times New Roman" w:cs="Times New Roman"/>
          <w:color w:val="auto"/>
          <w:sz w:val="20"/>
          <w:szCs w:val="20"/>
          <w:lang w:eastAsia="en-US"/>
        </w:rPr>
        <w:tab/>
      </w:r>
      <w:r w:rsidRPr="00DD6592">
        <w:rPr>
          <w:rFonts w:ascii="Times New Roman" w:eastAsia="Calibri" w:hAnsi="Times New Roman" w:cs="Times New Roman"/>
          <w:color w:val="auto"/>
          <w:sz w:val="20"/>
          <w:szCs w:val="20"/>
          <w:lang w:eastAsia="en-US"/>
        </w:rPr>
        <w:tab/>
      </w:r>
      <w:r w:rsidRPr="00DD6592">
        <w:rPr>
          <w:rFonts w:ascii="Times New Roman" w:eastAsia="Calibri" w:hAnsi="Times New Roman" w:cs="Times New Roman"/>
          <w:color w:val="auto"/>
          <w:sz w:val="20"/>
          <w:szCs w:val="20"/>
          <w:lang w:eastAsia="en-US"/>
        </w:rPr>
        <w:tab/>
      </w:r>
      <w:r w:rsidRPr="00DD6592">
        <w:rPr>
          <w:rFonts w:ascii="Times New Roman" w:eastAsia="Calibri" w:hAnsi="Times New Roman" w:cs="Times New Roman"/>
          <w:color w:val="auto"/>
          <w:sz w:val="20"/>
          <w:szCs w:val="20"/>
          <w:lang w:eastAsia="en-US"/>
        </w:rPr>
        <w:tab/>
      </w:r>
      <w:r w:rsidRPr="00DD6592">
        <w:rPr>
          <w:rFonts w:ascii="Times New Roman" w:eastAsia="Calibri" w:hAnsi="Times New Roman" w:cs="Times New Roman"/>
          <w:color w:val="auto"/>
          <w:sz w:val="20"/>
          <w:szCs w:val="20"/>
          <w:lang w:eastAsia="en-US"/>
        </w:rPr>
        <w:tab/>
      </w:r>
      <w:r w:rsidRPr="00DD6592">
        <w:rPr>
          <w:rFonts w:ascii="Times New Roman" w:eastAsia="Calibri" w:hAnsi="Times New Roman" w:cs="Times New Roman"/>
          <w:color w:val="auto"/>
          <w:sz w:val="20"/>
          <w:szCs w:val="20"/>
          <w:lang w:eastAsia="en-US"/>
        </w:rPr>
        <w:tab/>
      </w:r>
      <w:r w:rsidRPr="00DD6592">
        <w:rPr>
          <w:rFonts w:ascii="Times New Roman" w:eastAsia="Calibri" w:hAnsi="Times New Roman" w:cs="Times New Roman"/>
          <w:color w:val="auto"/>
          <w:sz w:val="20"/>
          <w:szCs w:val="20"/>
          <w:lang w:eastAsia="en-US"/>
        </w:rPr>
        <w:tab/>
      </w:r>
      <w:r w:rsidRPr="00DD6592">
        <w:rPr>
          <w:rFonts w:ascii="Times New Roman" w:eastAsia="Calibri" w:hAnsi="Times New Roman" w:cs="Times New Roman"/>
          <w:color w:val="auto"/>
          <w:sz w:val="20"/>
          <w:szCs w:val="20"/>
          <w:lang w:eastAsia="en-US"/>
        </w:rPr>
        <w:tab/>
      </w:r>
      <w:r w:rsidRPr="00DD6592">
        <w:rPr>
          <w:rFonts w:ascii="Times New Roman" w:eastAsia="Calibri" w:hAnsi="Times New Roman" w:cs="Times New Roman"/>
          <w:color w:val="auto"/>
          <w:sz w:val="20"/>
          <w:szCs w:val="20"/>
          <w:lang w:eastAsia="en-US"/>
        </w:rPr>
        <w:tab/>
        <w:t>La Responsabile del Settore IV</w:t>
      </w:r>
    </w:p>
    <w:p w:rsidR="00DF0A47" w:rsidRPr="00DD6592" w:rsidRDefault="00DF0A47" w:rsidP="00DF0A47">
      <w:pPr>
        <w:spacing w:after="0" w:line="240" w:lineRule="auto"/>
        <w:ind w:left="0" w:right="0" w:firstLine="0"/>
        <w:rPr>
          <w:rFonts w:ascii="Times New Roman" w:eastAsia="Calibri" w:hAnsi="Times New Roman" w:cs="Times New Roman"/>
          <w:color w:val="auto"/>
          <w:sz w:val="20"/>
          <w:szCs w:val="20"/>
          <w:lang w:eastAsia="en-US"/>
        </w:rPr>
      </w:pPr>
      <w:r w:rsidRPr="00DD6592">
        <w:rPr>
          <w:rFonts w:ascii="Times New Roman" w:eastAsia="Calibri" w:hAnsi="Times New Roman" w:cs="Times New Roman"/>
          <w:color w:val="auto"/>
          <w:sz w:val="20"/>
          <w:szCs w:val="20"/>
          <w:lang w:eastAsia="en-US"/>
        </w:rPr>
        <w:tab/>
      </w:r>
      <w:r w:rsidRPr="00DD6592">
        <w:rPr>
          <w:rFonts w:ascii="Times New Roman" w:eastAsia="Calibri" w:hAnsi="Times New Roman" w:cs="Times New Roman"/>
          <w:color w:val="auto"/>
          <w:sz w:val="20"/>
          <w:szCs w:val="20"/>
          <w:lang w:eastAsia="en-US"/>
        </w:rPr>
        <w:tab/>
      </w:r>
      <w:r w:rsidRPr="00DD6592">
        <w:rPr>
          <w:rFonts w:ascii="Times New Roman" w:eastAsia="Calibri" w:hAnsi="Times New Roman" w:cs="Times New Roman"/>
          <w:color w:val="auto"/>
          <w:sz w:val="20"/>
          <w:szCs w:val="20"/>
          <w:lang w:eastAsia="en-US"/>
        </w:rPr>
        <w:tab/>
      </w:r>
      <w:r w:rsidRPr="00DD6592">
        <w:rPr>
          <w:rFonts w:ascii="Times New Roman" w:eastAsia="Calibri" w:hAnsi="Times New Roman" w:cs="Times New Roman"/>
          <w:color w:val="auto"/>
          <w:sz w:val="20"/>
          <w:szCs w:val="20"/>
          <w:lang w:eastAsia="en-US"/>
        </w:rPr>
        <w:tab/>
      </w:r>
      <w:r w:rsidRPr="00DD6592">
        <w:rPr>
          <w:rFonts w:ascii="Times New Roman" w:eastAsia="Calibri" w:hAnsi="Times New Roman" w:cs="Times New Roman"/>
          <w:color w:val="auto"/>
          <w:sz w:val="20"/>
          <w:szCs w:val="20"/>
          <w:lang w:eastAsia="en-US"/>
        </w:rPr>
        <w:tab/>
      </w:r>
      <w:r w:rsidRPr="00DD6592">
        <w:rPr>
          <w:rFonts w:ascii="Times New Roman" w:eastAsia="Calibri" w:hAnsi="Times New Roman" w:cs="Times New Roman"/>
          <w:color w:val="auto"/>
          <w:sz w:val="20"/>
          <w:szCs w:val="20"/>
          <w:lang w:eastAsia="en-US"/>
        </w:rPr>
        <w:tab/>
      </w:r>
      <w:r w:rsidRPr="00DD6592">
        <w:rPr>
          <w:rFonts w:ascii="Times New Roman" w:eastAsia="Calibri" w:hAnsi="Times New Roman" w:cs="Times New Roman"/>
          <w:color w:val="auto"/>
          <w:sz w:val="20"/>
          <w:szCs w:val="20"/>
          <w:lang w:eastAsia="en-US"/>
        </w:rPr>
        <w:tab/>
      </w:r>
      <w:r w:rsidRPr="00DD6592">
        <w:rPr>
          <w:rFonts w:ascii="Times New Roman" w:eastAsia="Calibri" w:hAnsi="Times New Roman" w:cs="Times New Roman"/>
          <w:color w:val="auto"/>
          <w:sz w:val="20"/>
          <w:szCs w:val="20"/>
          <w:lang w:eastAsia="en-US"/>
        </w:rPr>
        <w:tab/>
      </w:r>
      <w:r w:rsidRPr="00DD6592">
        <w:rPr>
          <w:rFonts w:ascii="Times New Roman" w:eastAsia="Calibri" w:hAnsi="Times New Roman" w:cs="Times New Roman"/>
          <w:color w:val="auto"/>
          <w:sz w:val="20"/>
          <w:szCs w:val="20"/>
          <w:lang w:eastAsia="en-US"/>
        </w:rPr>
        <w:tab/>
      </w:r>
      <w:r w:rsidRPr="00DD6592">
        <w:rPr>
          <w:rFonts w:ascii="Times New Roman" w:eastAsia="Calibri" w:hAnsi="Times New Roman" w:cs="Times New Roman"/>
          <w:color w:val="auto"/>
          <w:sz w:val="20"/>
          <w:szCs w:val="20"/>
          <w:lang w:eastAsia="en-US"/>
        </w:rPr>
        <w:tab/>
        <w:t>Servizi Sociali</w:t>
      </w:r>
    </w:p>
    <w:p w:rsidR="00DF0A47" w:rsidRPr="00DD6592" w:rsidRDefault="00AB07B7" w:rsidP="00AB07B7">
      <w:pPr>
        <w:spacing w:after="0" w:line="240" w:lineRule="auto"/>
        <w:ind w:left="4966" w:right="0" w:firstLine="698"/>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 xml:space="preserve">                       </w:t>
      </w:r>
      <w:bookmarkStart w:id="0" w:name="_GoBack"/>
      <w:bookmarkEnd w:id="0"/>
      <w:r>
        <w:rPr>
          <w:rFonts w:ascii="Times New Roman" w:eastAsia="Calibri" w:hAnsi="Times New Roman" w:cs="Times New Roman"/>
          <w:color w:val="auto"/>
          <w:sz w:val="20"/>
          <w:szCs w:val="20"/>
          <w:lang w:eastAsia="en-US"/>
        </w:rPr>
        <w:t xml:space="preserve">F.to </w:t>
      </w:r>
      <w:r w:rsidR="00DF0A47" w:rsidRPr="00DD6592">
        <w:rPr>
          <w:rFonts w:ascii="Times New Roman" w:eastAsia="Calibri" w:hAnsi="Times New Roman" w:cs="Times New Roman"/>
          <w:color w:val="auto"/>
          <w:sz w:val="20"/>
          <w:szCs w:val="20"/>
          <w:lang w:eastAsia="en-US"/>
        </w:rPr>
        <w:t>Elisa Paradisi</w:t>
      </w:r>
    </w:p>
    <w:p w:rsidR="00586C7A" w:rsidRPr="00DD6592" w:rsidRDefault="00586C7A" w:rsidP="00586C7A">
      <w:pPr>
        <w:spacing w:after="160" w:line="240" w:lineRule="auto"/>
        <w:ind w:left="357" w:right="0" w:firstLine="0"/>
        <w:rPr>
          <w:rFonts w:ascii="Times New Roman" w:eastAsia="Calibri" w:hAnsi="Times New Roman" w:cs="Times New Roman"/>
          <w:color w:val="auto"/>
          <w:sz w:val="20"/>
          <w:szCs w:val="20"/>
          <w:lang w:eastAsia="en-US"/>
        </w:rPr>
      </w:pPr>
    </w:p>
    <w:p w:rsidR="00586C7A" w:rsidRPr="00DD6592" w:rsidRDefault="00586C7A" w:rsidP="00586C7A">
      <w:pPr>
        <w:spacing w:after="160" w:line="240" w:lineRule="auto"/>
        <w:ind w:left="357" w:right="0" w:firstLine="0"/>
        <w:rPr>
          <w:rFonts w:ascii="Times New Roman" w:eastAsia="Calibri" w:hAnsi="Times New Roman" w:cs="Times New Roman"/>
          <w:color w:val="auto"/>
          <w:sz w:val="20"/>
          <w:szCs w:val="20"/>
          <w:lang w:eastAsia="en-US"/>
        </w:rPr>
      </w:pPr>
    </w:p>
    <w:p w:rsidR="00586C7A" w:rsidRPr="00586C7A" w:rsidRDefault="00586C7A" w:rsidP="00586C7A">
      <w:pPr>
        <w:spacing w:after="160" w:line="240" w:lineRule="auto"/>
        <w:ind w:left="357" w:right="0" w:firstLine="0"/>
        <w:rPr>
          <w:rFonts w:ascii="Times New Roman" w:eastAsia="Calibri" w:hAnsi="Times New Roman" w:cs="Times New Roman"/>
          <w:color w:val="auto"/>
          <w:sz w:val="24"/>
          <w:szCs w:val="24"/>
          <w:lang w:eastAsia="en-US"/>
        </w:rPr>
      </w:pPr>
    </w:p>
    <w:p w:rsidR="00586C7A" w:rsidRPr="00586C7A" w:rsidRDefault="00586C7A" w:rsidP="00586C7A">
      <w:pPr>
        <w:spacing w:after="160" w:line="240" w:lineRule="auto"/>
        <w:ind w:left="357" w:right="0" w:firstLine="0"/>
        <w:rPr>
          <w:rFonts w:ascii="Times New Roman" w:eastAsia="Calibri" w:hAnsi="Times New Roman" w:cs="Times New Roman"/>
          <w:color w:val="auto"/>
          <w:sz w:val="24"/>
          <w:szCs w:val="24"/>
          <w:lang w:eastAsia="en-US"/>
        </w:rPr>
      </w:pPr>
    </w:p>
    <w:p w:rsidR="00586C7A" w:rsidRPr="00586C7A" w:rsidRDefault="00586C7A" w:rsidP="00586C7A">
      <w:pPr>
        <w:spacing w:after="160" w:line="240" w:lineRule="auto"/>
        <w:ind w:left="357" w:right="0" w:firstLine="0"/>
        <w:rPr>
          <w:rFonts w:ascii="Times New Roman" w:eastAsia="Calibri" w:hAnsi="Times New Roman" w:cs="Times New Roman"/>
          <w:color w:val="auto"/>
          <w:sz w:val="24"/>
          <w:szCs w:val="24"/>
          <w:lang w:eastAsia="en-US"/>
        </w:rPr>
      </w:pPr>
    </w:p>
    <w:p w:rsidR="00586C7A" w:rsidRPr="00586C7A" w:rsidRDefault="00586C7A" w:rsidP="00586C7A">
      <w:pPr>
        <w:spacing w:after="160" w:line="240" w:lineRule="auto"/>
        <w:ind w:left="357" w:right="0" w:firstLine="0"/>
        <w:rPr>
          <w:rFonts w:ascii="Times New Roman" w:eastAsia="Calibri" w:hAnsi="Times New Roman" w:cs="Times New Roman"/>
          <w:color w:val="auto"/>
          <w:sz w:val="24"/>
          <w:szCs w:val="24"/>
          <w:lang w:eastAsia="en-US"/>
        </w:rPr>
      </w:pPr>
    </w:p>
    <w:p w:rsidR="00586C7A" w:rsidRPr="00586C7A" w:rsidRDefault="00586C7A" w:rsidP="00586C7A">
      <w:pPr>
        <w:spacing w:after="160" w:line="240" w:lineRule="auto"/>
        <w:ind w:left="357" w:right="0" w:firstLine="0"/>
        <w:rPr>
          <w:rFonts w:ascii="Times New Roman" w:eastAsia="Calibri" w:hAnsi="Times New Roman" w:cs="Times New Roman"/>
          <w:color w:val="auto"/>
          <w:sz w:val="24"/>
          <w:szCs w:val="24"/>
          <w:lang w:eastAsia="en-US"/>
        </w:rPr>
      </w:pPr>
    </w:p>
    <w:p w:rsidR="00586C7A" w:rsidRDefault="00586C7A" w:rsidP="00D40FAF">
      <w:pPr>
        <w:spacing w:after="0" w:line="259" w:lineRule="auto"/>
        <w:ind w:left="283" w:right="0" w:firstLine="0"/>
        <w:rPr>
          <w:rFonts w:ascii="Helvetica" w:hAnsi="Helvetica" w:cs="Helvetica"/>
          <w:sz w:val="24"/>
          <w:szCs w:val="24"/>
        </w:rPr>
      </w:pPr>
    </w:p>
    <w:p w:rsidR="00586C7A" w:rsidRPr="006F1C53" w:rsidRDefault="00586C7A" w:rsidP="00D40FAF">
      <w:pPr>
        <w:spacing w:after="0" w:line="259" w:lineRule="auto"/>
        <w:ind w:left="283" w:right="0" w:firstLine="0"/>
        <w:rPr>
          <w:rFonts w:ascii="Helvetica" w:hAnsi="Helvetica" w:cs="Helvetica"/>
          <w:sz w:val="24"/>
          <w:szCs w:val="24"/>
        </w:rPr>
      </w:pPr>
    </w:p>
    <w:p w:rsidR="003A62F3" w:rsidRPr="001F7D3A" w:rsidRDefault="003A62F3" w:rsidP="003A62F3">
      <w:pPr>
        <w:spacing w:after="0" w:line="259" w:lineRule="auto"/>
        <w:ind w:left="283" w:right="0" w:firstLine="0"/>
        <w:jc w:val="left"/>
        <w:rPr>
          <w:rFonts w:ascii="Helvetica" w:hAnsi="Helvetica" w:cs="Helvetica"/>
        </w:rPr>
      </w:pPr>
    </w:p>
    <w:p w:rsidR="008F19FE" w:rsidRDefault="008F19FE" w:rsidP="003A62F3">
      <w:pPr>
        <w:spacing w:after="8" w:line="253" w:lineRule="auto"/>
        <w:ind w:left="2465" w:right="2607" w:firstLine="2638"/>
        <w:jc w:val="left"/>
        <w:rPr>
          <w:b/>
          <w:sz w:val="24"/>
        </w:rPr>
      </w:pPr>
    </w:p>
    <w:sectPr w:rsidR="008F19FE">
      <w:headerReference w:type="even" r:id="rId13"/>
      <w:headerReference w:type="first" r:id="rId14"/>
      <w:pgSz w:w="11906" w:h="16838"/>
      <w:pgMar w:top="1278" w:right="711" w:bottom="1178" w:left="850" w:header="729"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863" w:rsidRDefault="00946863">
      <w:pPr>
        <w:spacing w:after="0" w:line="240" w:lineRule="auto"/>
      </w:pPr>
      <w:r>
        <w:separator/>
      </w:r>
    </w:p>
  </w:endnote>
  <w:endnote w:type="continuationSeparator" w:id="0">
    <w:p w:rsidR="00946863" w:rsidRDefault="00946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Gothic"/>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863" w:rsidRDefault="00946863">
      <w:pPr>
        <w:spacing w:after="0" w:line="240" w:lineRule="auto"/>
      </w:pPr>
      <w:r>
        <w:separator/>
      </w:r>
    </w:p>
  </w:footnote>
  <w:footnote w:type="continuationSeparator" w:id="0">
    <w:p w:rsidR="00946863" w:rsidRDefault="00946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6B0" w:rsidRDefault="003A62F3">
    <w:pPr>
      <w:spacing w:after="0" w:line="259" w:lineRule="auto"/>
      <w:ind w:left="0" w:firstLine="0"/>
      <w:jc w:val="center"/>
    </w:pPr>
    <w:r>
      <w:rPr>
        <w:rFonts w:ascii="Times New Roman" w:eastAsia="Times New Roman" w:hAnsi="Times New Roman" w:cs="Times New Roman"/>
        <w:b/>
        <w:sz w:val="24"/>
      </w:rPr>
      <w:t xml:space="preserve">AVVISO PUBBLICO CON INFORMATIVA TRATTAMENTO DATI AGGIORNATA  </w:t>
    </w:r>
  </w:p>
  <w:p w:rsidR="001276B0" w:rsidRDefault="003A62F3">
    <w:pPr>
      <w:spacing w:after="0" w:line="259" w:lineRule="auto"/>
      <w:ind w:left="0" w:right="138" w:firstLine="0"/>
      <w:jc w:val="center"/>
    </w:pPr>
    <w:r>
      <w:rPr>
        <w:rFonts w:ascii="Times New Roman" w:eastAsia="Times New Roman" w:hAnsi="Times New Roman" w:cs="Times New Roman"/>
        <w:b/>
        <w:sz w:val="24"/>
      </w:rPr>
      <w:t xml:space="preserve">(07/11/2019)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6B0" w:rsidRDefault="003A62F3">
    <w:pPr>
      <w:spacing w:after="0" w:line="259" w:lineRule="auto"/>
      <w:ind w:left="0" w:firstLine="0"/>
      <w:jc w:val="center"/>
    </w:pPr>
    <w:r>
      <w:rPr>
        <w:rFonts w:ascii="Times New Roman" w:eastAsia="Times New Roman" w:hAnsi="Times New Roman" w:cs="Times New Roman"/>
        <w:b/>
        <w:sz w:val="24"/>
      </w:rPr>
      <w:t xml:space="preserve">AVVISO PUBBLICO CON INFORMATIVA TRATTAMENTO DATI AGGIORNATA  </w:t>
    </w:r>
  </w:p>
  <w:p w:rsidR="001276B0" w:rsidRDefault="003A62F3">
    <w:pPr>
      <w:spacing w:after="0" w:line="259" w:lineRule="auto"/>
      <w:ind w:left="0" w:right="138" w:firstLine="0"/>
      <w:jc w:val="center"/>
    </w:pPr>
    <w:r>
      <w:rPr>
        <w:rFonts w:ascii="Times New Roman" w:eastAsia="Times New Roman" w:hAnsi="Times New Roman" w:cs="Times New Roman"/>
        <w:b/>
        <w:sz w:val="24"/>
      </w:rPr>
      <w:t xml:space="preserve">(07/11/2019)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819"/>
    <w:multiLevelType w:val="hybridMultilevel"/>
    <w:tmpl w:val="AB7E8524"/>
    <w:lvl w:ilvl="0" w:tplc="5EC2A934">
      <w:start w:val="8"/>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CB7060"/>
    <w:multiLevelType w:val="hybridMultilevel"/>
    <w:tmpl w:val="FB4E71C4"/>
    <w:lvl w:ilvl="0" w:tplc="6FFA52FC">
      <w:start w:val="1"/>
      <w:numFmt w:val="bullet"/>
      <w:lvlText w:val="-"/>
      <w:lvlJc w:val="left"/>
      <w:pPr>
        <w:ind w:left="644" w:hanging="360"/>
      </w:pPr>
      <w:rPr>
        <w:rFonts w:ascii="Helvetica" w:eastAsia="Times New Roman" w:hAnsi="Helvetica" w:cs="Helvetica"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2F046DD"/>
    <w:multiLevelType w:val="hybridMultilevel"/>
    <w:tmpl w:val="A7981230"/>
    <w:lvl w:ilvl="0" w:tplc="C5C24912">
      <w:start w:val="2"/>
      <w:numFmt w:val="upperLetter"/>
      <w:lvlText w:val="%1)"/>
      <w:lvlJc w:val="left"/>
      <w:pPr>
        <w:ind w:left="628" w:hanging="360"/>
      </w:pPr>
      <w:rPr>
        <w:rFonts w:hint="default"/>
      </w:rPr>
    </w:lvl>
    <w:lvl w:ilvl="1" w:tplc="04100019" w:tentative="1">
      <w:start w:val="1"/>
      <w:numFmt w:val="lowerLetter"/>
      <w:lvlText w:val="%2."/>
      <w:lvlJc w:val="left"/>
      <w:pPr>
        <w:ind w:left="1348" w:hanging="360"/>
      </w:pPr>
    </w:lvl>
    <w:lvl w:ilvl="2" w:tplc="0410001B" w:tentative="1">
      <w:start w:val="1"/>
      <w:numFmt w:val="lowerRoman"/>
      <w:lvlText w:val="%3."/>
      <w:lvlJc w:val="right"/>
      <w:pPr>
        <w:ind w:left="2068" w:hanging="180"/>
      </w:pPr>
    </w:lvl>
    <w:lvl w:ilvl="3" w:tplc="0410000F" w:tentative="1">
      <w:start w:val="1"/>
      <w:numFmt w:val="decimal"/>
      <w:lvlText w:val="%4."/>
      <w:lvlJc w:val="left"/>
      <w:pPr>
        <w:ind w:left="2788" w:hanging="360"/>
      </w:pPr>
    </w:lvl>
    <w:lvl w:ilvl="4" w:tplc="04100019" w:tentative="1">
      <w:start w:val="1"/>
      <w:numFmt w:val="lowerLetter"/>
      <w:lvlText w:val="%5."/>
      <w:lvlJc w:val="left"/>
      <w:pPr>
        <w:ind w:left="3508" w:hanging="360"/>
      </w:pPr>
    </w:lvl>
    <w:lvl w:ilvl="5" w:tplc="0410001B" w:tentative="1">
      <w:start w:val="1"/>
      <w:numFmt w:val="lowerRoman"/>
      <w:lvlText w:val="%6."/>
      <w:lvlJc w:val="right"/>
      <w:pPr>
        <w:ind w:left="4228" w:hanging="180"/>
      </w:pPr>
    </w:lvl>
    <w:lvl w:ilvl="6" w:tplc="0410000F" w:tentative="1">
      <w:start w:val="1"/>
      <w:numFmt w:val="decimal"/>
      <w:lvlText w:val="%7."/>
      <w:lvlJc w:val="left"/>
      <w:pPr>
        <w:ind w:left="4948" w:hanging="360"/>
      </w:pPr>
    </w:lvl>
    <w:lvl w:ilvl="7" w:tplc="04100019" w:tentative="1">
      <w:start w:val="1"/>
      <w:numFmt w:val="lowerLetter"/>
      <w:lvlText w:val="%8."/>
      <w:lvlJc w:val="left"/>
      <w:pPr>
        <w:ind w:left="5668" w:hanging="360"/>
      </w:pPr>
    </w:lvl>
    <w:lvl w:ilvl="8" w:tplc="0410001B" w:tentative="1">
      <w:start w:val="1"/>
      <w:numFmt w:val="lowerRoman"/>
      <w:lvlText w:val="%9."/>
      <w:lvlJc w:val="right"/>
      <w:pPr>
        <w:ind w:left="6388" w:hanging="180"/>
      </w:pPr>
    </w:lvl>
  </w:abstractNum>
  <w:abstractNum w:abstractNumId="3" w15:restartNumberingAfterBreak="0">
    <w:nsid w:val="168C2EEB"/>
    <w:multiLevelType w:val="hybridMultilevel"/>
    <w:tmpl w:val="343A1742"/>
    <w:lvl w:ilvl="0" w:tplc="4DC6393C">
      <w:start w:val="10"/>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2BC860B5"/>
    <w:multiLevelType w:val="hybridMultilevel"/>
    <w:tmpl w:val="9E3AA858"/>
    <w:lvl w:ilvl="0" w:tplc="EB62B24A">
      <w:start w:val="3"/>
      <w:numFmt w:val="lowerLetter"/>
      <w:lvlText w:val="%1)"/>
      <w:lvlJc w:val="left"/>
      <w:pPr>
        <w:ind w:left="2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4F4CBF0">
      <w:start w:val="1"/>
      <w:numFmt w:val="lowerLetter"/>
      <w:lvlText w:val="%2"/>
      <w:lvlJc w:val="left"/>
      <w:pPr>
        <w:ind w:left="10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0FC2EB2">
      <w:start w:val="1"/>
      <w:numFmt w:val="lowerRoman"/>
      <w:lvlText w:val="%3"/>
      <w:lvlJc w:val="left"/>
      <w:pPr>
        <w:ind w:left="18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FB4ECC6">
      <w:start w:val="1"/>
      <w:numFmt w:val="decimal"/>
      <w:lvlText w:val="%4"/>
      <w:lvlJc w:val="left"/>
      <w:pPr>
        <w:ind w:left="25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88862B0">
      <w:start w:val="1"/>
      <w:numFmt w:val="lowerLetter"/>
      <w:lvlText w:val="%5"/>
      <w:lvlJc w:val="left"/>
      <w:pPr>
        <w:ind w:left="32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230CDDC">
      <w:start w:val="1"/>
      <w:numFmt w:val="lowerRoman"/>
      <w:lvlText w:val="%6"/>
      <w:lvlJc w:val="left"/>
      <w:pPr>
        <w:ind w:left="39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8D679F4">
      <w:start w:val="1"/>
      <w:numFmt w:val="decimal"/>
      <w:lvlText w:val="%7"/>
      <w:lvlJc w:val="left"/>
      <w:pPr>
        <w:ind w:left="46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412FA44">
      <w:start w:val="1"/>
      <w:numFmt w:val="lowerLetter"/>
      <w:lvlText w:val="%8"/>
      <w:lvlJc w:val="left"/>
      <w:pPr>
        <w:ind w:left="54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CCA1C1C">
      <w:start w:val="1"/>
      <w:numFmt w:val="lowerRoman"/>
      <w:lvlText w:val="%9"/>
      <w:lvlJc w:val="left"/>
      <w:pPr>
        <w:ind w:left="61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139131D"/>
    <w:multiLevelType w:val="hybridMultilevel"/>
    <w:tmpl w:val="A1D875A2"/>
    <w:lvl w:ilvl="0" w:tplc="3EA23B52">
      <w:start w:val="1"/>
      <w:numFmt w:val="lowerLetter"/>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39275424"/>
    <w:multiLevelType w:val="hybridMultilevel"/>
    <w:tmpl w:val="5D089116"/>
    <w:lvl w:ilvl="0" w:tplc="9E3CF02C">
      <w:start w:val="500"/>
      <w:numFmt w:val="upperRoman"/>
      <w:pStyle w:val="Titolo1"/>
      <w:lvlText w:val="%1."/>
      <w:lvlJc w:val="left"/>
      <w:pPr>
        <w:ind w:left="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lvl w:ilvl="1" w:tplc="5748C69A">
      <w:start w:val="1"/>
      <w:numFmt w:val="lowerLetter"/>
      <w:lvlText w:val="%2"/>
      <w:lvlJc w:val="left"/>
      <w:pPr>
        <w:ind w:left="108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lvl w:ilvl="2" w:tplc="9410D0BE">
      <w:start w:val="1"/>
      <w:numFmt w:val="lowerRoman"/>
      <w:lvlText w:val="%3"/>
      <w:lvlJc w:val="left"/>
      <w:pPr>
        <w:ind w:left="180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lvl w:ilvl="3" w:tplc="BFC21694">
      <w:start w:val="1"/>
      <w:numFmt w:val="decimal"/>
      <w:lvlText w:val="%4"/>
      <w:lvlJc w:val="left"/>
      <w:pPr>
        <w:ind w:left="252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lvl w:ilvl="4" w:tplc="A09C1454">
      <w:start w:val="1"/>
      <w:numFmt w:val="lowerLetter"/>
      <w:lvlText w:val="%5"/>
      <w:lvlJc w:val="left"/>
      <w:pPr>
        <w:ind w:left="324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lvl w:ilvl="5" w:tplc="56CC655A">
      <w:start w:val="1"/>
      <w:numFmt w:val="lowerRoman"/>
      <w:lvlText w:val="%6"/>
      <w:lvlJc w:val="left"/>
      <w:pPr>
        <w:ind w:left="396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lvl w:ilvl="6" w:tplc="88BE7F82">
      <w:start w:val="1"/>
      <w:numFmt w:val="decimal"/>
      <w:lvlText w:val="%7"/>
      <w:lvlJc w:val="left"/>
      <w:pPr>
        <w:ind w:left="468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lvl w:ilvl="7" w:tplc="40543F3E">
      <w:start w:val="1"/>
      <w:numFmt w:val="lowerLetter"/>
      <w:lvlText w:val="%8"/>
      <w:lvlJc w:val="left"/>
      <w:pPr>
        <w:ind w:left="540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lvl w:ilvl="8" w:tplc="855C82B8">
      <w:start w:val="1"/>
      <w:numFmt w:val="lowerRoman"/>
      <w:lvlText w:val="%9"/>
      <w:lvlJc w:val="left"/>
      <w:pPr>
        <w:ind w:left="612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abstractNum>
  <w:abstractNum w:abstractNumId="7" w15:restartNumberingAfterBreak="0">
    <w:nsid w:val="3FC36AB1"/>
    <w:multiLevelType w:val="hybridMultilevel"/>
    <w:tmpl w:val="EB5CC93C"/>
    <w:lvl w:ilvl="0" w:tplc="B814881A">
      <w:start w:val="1"/>
      <w:numFmt w:val="upperLetter"/>
      <w:lvlText w:val="%1)"/>
      <w:lvlJc w:val="left"/>
      <w:pPr>
        <w:ind w:left="628" w:hanging="360"/>
      </w:pPr>
      <w:rPr>
        <w:rFonts w:hint="default"/>
      </w:rPr>
    </w:lvl>
    <w:lvl w:ilvl="1" w:tplc="04100019" w:tentative="1">
      <w:start w:val="1"/>
      <w:numFmt w:val="lowerLetter"/>
      <w:lvlText w:val="%2."/>
      <w:lvlJc w:val="left"/>
      <w:pPr>
        <w:ind w:left="1348" w:hanging="360"/>
      </w:pPr>
    </w:lvl>
    <w:lvl w:ilvl="2" w:tplc="0410001B" w:tentative="1">
      <w:start w:val="1"/>
      <w:numFmt w:val="lowerRoman"/>
      <w:lvlText w:val="%3."/>
      <w:lvlJc w:val="right"/>
      <w:pPr>
        <w:ind w:left="2068" w:hanging="180"/>
      </w:pPr>
    </w:lvl>
    <w:lvl w:ilvl="3" w:tplc="0410000F" w:tentative="1">
      <w:start w:val="1"/>
      <w:numFmt w:val="decimal"/>
      <w:lvlText w:val="%4."/>
      <w:lvlJc w:val="left"/>
      <w:pPr>
        <w:ind w:left="2788" w:hanging="360"/>
      </w:pPr>
    </w:lvl>
    <w:lvl w:ilvl="4" w:tplc="04100019" w:tentative="1">
      <w:start w:val="1"/>
      <w:numFmt w:val="lowerLetter"/>
      <w:lvlText w:val="%5."/>
      <w:lvlJc w:val="left"/>
      <w:pPr>
        <w:ind w:left="3508" w:hanging="360"/>
      </w:pPr>
    </w:lvl>
    <w:lvl w:ilvl="5" w:tplc="0410001B" w:tentative="1">
      <w:start w:val="1"/>
      <w:numFmt w:val="lowerRoman"/>
      <w:lvlText w:val="%6."/>
      <w:lvlJc w:val="right"/>
      <w:pPr>
        <w:ind w:left="4228" w:hanging="180"/>
      </w:pPr>
    </w:lvl>
    <w:lvl w:ilvl="6" w:tplc="0410000F" w:tentative="1">
      <w:start w:val="1"/>
      <w:numFmt w:val="decimal"/>
      <w:lvlText w:val="%7."/>
      <w:lvlJc w:val="left"/>
      <w:pPr>
        <w:ind w:left="4948" w:hanging="360"/>
      </w:pPr>
    </w:lvl>
    <w:lvl w:ilvl="7" w:tplc="04100019" w:tentative="1">
      <w:start w:val="1"/>
      <w:numFmt w:val="lowerLetter"/>
      <w:lvlText w:val="%8."/>
      <w:lvlJc w:val="left"/>
      <w:pPr>
        <w:ind w:left="5668" w:hanging="360"/>
      </w:pPr>
    </w:lvl>
    <w:lvl w:ilvl="8" w:tplc="0410001B" w:tentative="1">
      <w:start w:val="1"/>
      <w:numFmt w:val="lowerRoman"/>
      <w:lvlText w:val="%9."/>
      <w:lvlJc w:val="right"/>
      <w:pPr>
        <w:ind w:left="6388" w:hanging="180"/>
      </w:pPr>
    </w:lvl>
  </w:abstractNum>
  <w:abstractNum w:abstractNumId="8" w15:restartNumberingAfterBreak="0">
    <w:nsid w:val="402A4610"/>
    <w:multiLevelType w:val="hybridMultilevel"/>
    <w:tmpl w:val="B8541306"/>
    <w:lvl w:ilvl="0" w:tplc="451002B2">
      <w:start w:val="1"/>
      <w:numFmt w:val="decimal"/>
      <w:lvlText w:val="%1."/>
      <w:lvlJc w:val="left"/>
      <w:pPr>
        <w:ind w:left="628" w:hanging="360"/>
      </w:pPr>
      <w:rPr>
        <w:rFonts w:hint="default"/>
      </w:rPr>
    </w:lvl>
    <w:lvl w:ilvl="1" w:tplc="04100019" w:tentative="1">
      <w:start w:val="1"/>
      <w:numFmt w:val="lowerLetter"/>
      <w:lvlText w:val="%2."/>
      <w:lvlJc w:val="left"/>
      <w:pPr>
        <w:ind w:left="1348" w:hanging="360"/>
      </w:pPr>
    </w:lvl>
    <w:lvl w:ilvl="2" w:tplc="0410001B" w:tentative="1">
      <w:start w:val="1"/>
      <w:numFmt w:val="lowerRoman"/>
      <w:lvlText w:val="%3."/>
      <w:lvlJc w:val="right"/>
      <w:pPr>
        <w:ind w:left="2068" w:hanging="180"/>
      </w:pPr>
    </w:lvl>
    <w:lvl w:ilvl="3" w:tplc="0410000F" w:tentative="1">
      <w:start w:val="1"/>
      <w:numFmt w:val="decimal"/>
      <w:lvlText w:val="%4."/>
      <w:lvlJc w:val="left"/>
      <w:pPr>
        <w:ind w:left="2788" w:hanging="360"/>
      </w:pPr>
    </w:lvl>
    <w:lvl w:ilvl="4" w:tplc="04100019" w:tentative="1">
      <w:start w:val="1"/>
      <w:numFmt w:val="lowerLetter"/>
      <w:lvlText w:val="%5."/>
      <w:lvlJc w:val="left"/>
      <w:pPr>
        <w:ind w:left="3508" w:hanging="360"/>
      </w:pPr>
    </w:lvl>
    <w:lvl w:ilvl="5" w:tplc="0410001B" w:tentative="1">
      <w:start w:val="1"/>
      <w:numFmt w:val="lowerRoman"/>
      <w:lvlText w:val="%6."/>
      <w:lvlJc w:val="right"/>
      <w:pPr>
        <w:ind w:left="4228" w:hanging="180"/>
      </w:pPr>
    </w:lvl>
    <w:lvl w:ilvl="6" w:tplc="0410000F" w:tentative="1">
      <w:start w:val="1"/>
      <w:numFmt w:val="decimal"/>
      <w:lvlText w:val="%7."/>
      <w:lvlJc w:val="left"/>
      <w:pPr>
        <w:ind w:left="4948" w:hanging="360"/>
      </w:pPr>
    </w:lvl>
    <w:lvl w:ilvl="7" w:tplc="04100019" w:tentative="1">
      <w:start w:val="1"/>
      <w:numFmt w:val="lowerLetter"/>
      <w:lvlText w:val="%8."/>
      <w:lvlJc w:val="left"/>
      <w:pPr>
        <w:ind w:left="5668" w:hanging="360"/>
      </w:pPr>
    </w:lvl>
    <w:lvl w:ilvl="8" w:tplc="0410001B" w:tentative="1">
      <w:start w:val="1"/>
      <w:numFmt w:val="lowerRoman"/>
      <w:lvlText w:val="%9."/>
      <w:lvlJc w:val="right"/>
      <w:pPr>
        <w:ind w:left="6388" w:hanging="180"/>
      </w:pPr>
    </w:lvl>
  </w:abstractNum>
  <w:abstractNum w:abstractNumId="9" w15:restartNumberingAfterBreak="0">
    <w:nsid w:val="43DF762D"/>
    <w:multiLevelType w:val="hybridMultilevel"/>
    <w:tmpl w:val="13EED914"/>
    <w:lvl w:ilvl="0" w:tplc="04100017">
      <w:start w:val="7"/>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8867155"/>
    <w:multiLevelType w:val="hybridMultilevel"/>
    <w:tmpl w:val="158E2F7C"/>
    <w:lvl w:ilvl="0" w:tplc="9192FEA8">
      <w:start w:val="1"/>
      <w:numFmt w:val="upperLetter"/>
      <w:lvlText w:val="%1)"/>
      <w:lvlJc w:val="left"/>
      <w:pPr>
        <w:ind w:left="628" w:hanging="360"/>
      </w:pPr>
      <w:rPr>
        <w:rFonts w:hint="default"/>
      </w:rPr>
    </w:lvl>
    <w:lvl w:ilvl="1" w:tplc="04100019" w:tentative="1">
      <w:start w:val="1"/>
      <w:numFmt w:val="lowerLetter"/>
      <w:lvlText w:val="%2."/>
      <w:lvlJc w:val="left"/>
      <w:pPr>
        <w:ind w:left="1348" w:hanging="360"/>
      </w:pPr>
    </w:lvl>
    <w:lvl w:ilvl="2" w:tplc="0410001B" w:tentative="1">
      <w:start w:val="1"/>
      <w:numFmt w:val="lowerRoman"/>
      <w:lvlText w:val="%3."/>
      <w:lvlJc w:val="right"/>
      <w:pPr>
        <w:ind w:left="2068" w:hanging="180"/>
      </w:pPr>
    </w:lvl>
    <w:lvl w:ilvl="3" w:tplc="0410000F" w:tentative="1">
      <w:start w:val="1"/>
      <w:numFmt w:val="decimal"/>
      <w:lvlText w:val="%4."/>
      <w:lvlJc w:val="left"/>
      <w:pPr>
        <w:ind w:left="2788" w:hanging="360"/>
      </w:pPr>
    </w:lvl>
    <w:lvl w:ilvl="4" w:tplc="04100019" w:tentative="1">
      <w:start w:val="1"/>
      <w:numFmt w:val="lowerLetter"/>
      <w:lvlText w:val="%5."/>
      <w:lvlJc w:val="left"/>
      <w:pPr>
        <w:ind w:left="3508" w:hanging="360"/>
      </w:pPr>
    </w:lvl>
    <w:lvl w:ilvl="5" w:tplc="0410001B" w:tentative="1">
      <w:start w:val="1"/>
      <w:numFmt w:val="lowerRoman"/>
      <w:lvlText w:val="%6."/>
      <w:lvlJc w:val="right"/>
      <w:pPr>
        <w:ind w:left="4228" w:hanging="180"/>
      </w:pPr>
    </w:lvl>
    <w:lvl w:ilvl="6" w:tplc="0410000F" w:tentative="1">
      <w:start w:val="1"/>
      <w:numFmt w:val="decimal"/>
      <w:lvlText w:val="%7."/>
      <w:lvlJc w:val="left"/>
      <w:pPr>
        <w:ind w:left="4948" w:hanging="360"/>
      </w:pPr>
    </w:lvl>
    <w:lvl w:ilvl="7" w:tplc="04100019" w:tentative="1">
      <w:start w:val="1"/>
      <w:numFmt w:val="lowerLetter"/>
      <w:lvlText w:val="%8."/>
      <w:lvlJc w:val="left"/>
      <w:pPr>
        <w:ind w:left="5668" w:hanging="360"/>
      </w:pPr>
    </w:lvl>
    <w:lvl w:ilvl="8" w:tplc="0410001B" w:tentative="1">
      <w:start w:val="1"/>
      <w:numFmt w:val="lowerRoman"/>
      <w:lvlText w:val="%9."/>
      <w:lvlJc w:val="right"/>
      <w:pPr>
        <w:ind w:left="6388" w:hanging="180"/>
      </w:pPr>
    </w:lvl>
  </w:abstractNum>
  <w:abstractNum w:abstractNumId="11" w15:restartNumberingAfterBreak="0">
    <w:nsid w:val="490D33FB"/>
    <w:multiLevelType w:val="hybridMultilevel"/>
    <w:tmpl w:val="718473CC"/>
    <w:lvl w:ilvl="0" w:tplc="D73221AE">
      <w:start w:val="1"/>
      <w:numFmt w:val="decimal"/>
      <w:lvlText w:val="%1."/>
      <w:lvlJc w:val="left"/>
      <w:pPr>
        <w:ind w:left="644"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9712DEF"/>
    <w:multiLevelType w:val="hybridMultilevel"/>
    <w:tmpl w:val="2E04A908"/>
    <w:lvl w:ilvl="0" w:tplc="04100001">
      <w:start w:val="1"/>
      <w:numFmt w:val="bullet"/>
      <w:lvlText w:val=""/>
      <w:lvlJc w:val="left"/>
      <w:pPr>
        <w:ind w:left="1429" w:hanging="360"/>
      </w:pPr>
      <w:rPr>
        <w:rFonts w:ascii="Symbol" w:hAnsi="Symbol" w:hint="default"/>
      </w:rPr>
    </w:lvl>
    <w:lvl w:ilvl="1" w:tplc="29CCCE10">
      <w:numFmt w:val="bullet"/>
      <w:lvlText w:val="-"/>
      <w:lvlJc w:val="left"/>
      <w:pPr>
        <w:ind w:left="2149" w:hanging="360"/>
      </w:pPr>
      <w:rPr>
        <w:rFonts w:ascii="Helvetica" w:eastAsia="Times New Roman" w:hAnsi="Helvetica" w:cs="Helvetica"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15:restartNumberingAfterBreak="0">
    <w:nsid w:val="4B1954F4"/>
    <w:multiLevelType w:val="hybridMultilevel"/>
    <w:tmpl w:val="C650968A"/>
    <w:lvl w:ilvl="0" w:tplc="C0E80772">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B12BF20">
      <w:start w:val="1"/>
      <w:numFmt w:val="bullet"/>
      <w:lvlText w:val="o"/>
      <w:lvlJc w:val="left"/>
      <w:pPr>
        <w:ind w:left="14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E085306">
      <w:start w:val="1"/>
      <w:numFmt w:val="bullet"/>
      <w:lvlText w:val="▪"/>
      <w:lvlJc w:val="left"/>
      <w:pPr>
        <w:ind w:left="22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418FE9E">
      <w:start w:val="1"/>
      <w:numFmt w:val="bullet"/>
      <w:lvlText w:val="•"/>
      <w:lvlJc w:val="left"/>
      <w:pPr>
        <w:ind w:left="29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BFA65BA">
      <w:start w:val="1"/>
      <w:numFmt w:val="bullet"/>
      <w:lvlText w:val="o"/>
      <w:lvlJc w:val="left"/>
      <w:pPr>
        <w:ind w:left="36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15C7B64">
      <w:start w:val="1"/>
      <w:numFmt w:val="bullet"/>
      <w:lvlText w:val="▪"/>
      <w:lvlJc w:val="left"/>
      <w:pPr>
        <w:ind w:left="43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D5EA4F6">
      <w:start w:val="1"/>
      <w:numFmt w:val="bullet"/>
      <w:lvlText w:val="•"/>
      <w:lvlJc w:val="left"/>
      <w:pPr>
        <w:ind w:left="50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974E6D4">
      <w:start w:val="1"/>
      <w:numFmt w:val="bullet"/>
      <w:lvlText w:val="o"/>
      <w:lvlJc w:val="left"/>
      <w:pPr>
        <w:ind w:left="58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F808F6C">
      <w:start w:val="1"/>
      <w:numFmt w:val="bullet"/>
      <w:lvlText w:val="▪"/>
      <w:lvlJc w:val="left"/>
      <w:pPr>
        <w:ind w:left="65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50E47DDD"/>
    <w:multiLevelType w:val="hybridMultilevel"/>
    <w:tmpl w:val="0D803DE4"/>
    <w:lvl w:ilvl="0" w:tplc="5E22B5C6">
      <w:start w:val="1"/>
      <w:numFmt w:val="decimal"/>
      <w:lvlText w:val="%1)"/>
      <w:lvlJc w:val="left"/>
      <w:pPr>
        <w:ind w:left="720" w:hanging="360"/>
      </w:pPr>
      <w:rPr>
        <w:rFonts w:eastAsia="Calibri"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3843866"/>
    <w:multiLevelType w:val="hybridMultilevel"/>
    <w:tmpl w:val="C7AA4222"/>
    <w:lvl w:ilvl="0" w:tplc="9618A20C">
      <w:start w:val="1"/>
      <w:numFmt w:val="decimal"/>
      <w:lvlText w:val="%1)"/>
      <w:lvlJc w:val="left"/>
      <w:pPr>
        <w:ind w:left="27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1FE860E0">
      <w:start w:val="1"/>
      <w:numFmt w:val="lowerLetter"/>
      <w:lvlText w:val="%2"/>
      <w:lvlJc w:val="left"/>
      <w:pPr>
        <w:ind w:left="1402"/>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01601430">
      <w:start w:val="1"/>
      <w:numFmt w:val="lowerRoman"/>
      <w:lvlText w:val="%3"/>
      <w:lvlJc w:val="left"/>
      <w:pPr>
        <w:ind w:left="2122"/>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D4345390">
      <w:start w:val="1"/>
      <w:numFmt w:val="decimal"/>
      <w:lvlText w:val="%4"/>
      <w:lvlJc w:val="left"/>
      <w:pPr>
        <w:ind w:left="2842"/>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14AEA41C">
      <w:start w:val="1"/>
      <w:numFmt w:val="lowerLetter"/>
      <w:lvlText w:val="%5"/>
      <w:lvlJc w:val="left"/>
      <w:pPr>
        <w:ind w:left="3562"/>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75A4A510">
      <w:start w:val="1"/>
      <w:numFmt w:val="lowerRoman"/>
      <w:lvlText w:val="%6"/>
      <w:lvlJc w:val="left"/>
      <w:pPr>
        <w:ind w:left="4282"/>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08FE43FE">
      <w:start w:val="1"/>
      <w:numFmt w:val="decimal"/>
      <w:lvlText w:val="%7"/>
      <w:lvlJc w:val="left"/>
      <w:pPr>
        <w:ind w:left="5002"/>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E99EEDA8">
      <w:start w:val="1"/>
      <w:numFmt w:val="lowerLetter"/>
      <w:lvlText w:val="%8"/>
      <w:lvlJc w:val="left"/>
      <w:pPr>
        <w:ind w:left="5722"/>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DA06B30E">
      <w:start w:val="1"/>
      <w:numFmt w:val="lowerRoman"/>
      <w:lvlText w:val="%9"/>
      <w:lvlJc w:val="left"/>
      <w:pPr>
        <w:ind w:left="6442"/>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58A62F35"/>
    <w:multiLevelType w:val="hybridMultilevel"/>
    <w:tmpl w:val="33B8A736"/>
    <w:lvl w:ilvl="0" w:tplc="9A1E0DA0">
      <w:start w:val="1"/>
      <w:numFmt w:val="decimal"/>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17" w15:restartNumberingAfterBreak="0">
    <w:nsid w:val="5A24559C"/>
    <w:multiLevelType w:val="hybridMultilevel"/>
    <w:tmpl w:val="6FF6CFFC"/>
    <w:lvl w:ilvl="0" w:tplc="ABA2D336">
      <w:start w:val="9"/>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15:restartNumberingAfterBreak="0">
    <w:nsid w:val="5B0F20B0"/>
    <w:multiLevelType w:val="hybridMultilevel"/>
    <w:tmpl w:val="BBD08FDA"/>
    <w:lvl w:ilvl="0" w:tplc="F0F0DD98">
      <w:start w:val="1"/>
      <w:numFmt w:val="upperLetter"/>
      <w:lvlText w:val="%1)"/>
      <w:lvlJc w:val="left"/>
      <w:pPr>
        <w:ind w:left="677" w:hanging="360"/>
      </w:pPr>
      <w:rPr>
        <w:rFonts w:hint="default"/>
        <w:b w:val="0"/>
        <w:u w:val="single"/>
      </w:rPr>
    </w:lvl>
    <w:lvl w:ilvl="1" w:tplc="04100019" w:tentative="1">
      <w:start w:val="1"/>
      <w:numFmt w:val="lowerLetter"/>
      <w:lvlText w:val="%2."/>
      <w:lvlJc w:val="left"/>
      <w:pPr>
        <w:ind w:left="1397" w:hanging="360"/>
      </w:pPr>
    </w:lvl>
    <w:lvl w:ilvl="2" w:tplc="0410001B" w:tentative="1">
      <w:start w:val="1"/>
      <w:numFmt w:val="lowerRoman"/>
      <w:lvlText w:val="%3."/>
      <w:lvlJc w:val="right"/>
      <w:pPr>
        <w:ind w:left="2117" w:hanging="180"/>
      </w:pPr>
    </w:lvl>
    <w:lvl w:ilvl="3" w:tplc="0410000F" w:tentative="1">
      <w:start w:val="1"/>
      <w:numFmt w:val="decimal"/>
      <w:lvlText w:val="%4."/>
      <w:lvlJc w:val="left"/>
      <w:pPr>
        <w:ind w:left="2837" w:hanging="360"/>
      </w:pPr>
    </w:lvl>
    <w:lvl w:ilvl="4" w:tplc="04100019" w:tentative="1">
      <w:start w:val="1"/>
      <w:numFmt w:val="lowerLetter"/>
      <w:lvlText w:val="%5."/>
      <w:lvlJc w:val="left"/>
      <w:pPr>
        <w:ind w:left="3557" w:hanging="360"/>
      </w:pPr>
    </w:lvl>
    <w:lvl w:ilvl="5" w:tplc="0410001B" w:tentative="1">
      <w:start w:val="1"/>
      <w:numFmt w:val="lowerRoman"/>
      <w:lvlText w:val="%6."/>
      <w:lvlJc w:val="right"/>
      <w:pPr>
        <w:ind w:left="4277" w:hanging="180"/>
      </w:pPr>
    </w:lvl>
    <w:lvl w:ilvl="6" w:tplc="0410000F" w:tentative="1">
      <w:start w:val="1"/>
      <w:numFmt w:val="decimal"/>
      <w:lvlText w:val="%7."/>
      <w:lvlJc w:val="left"/>
      <w:pPr>
        <w:ind w:left="4997" w:hanging="360"/>
      </w:pPr>
    </w:lvl>
    <w:lvl w:ilvl="7" w:tplc="04100019" w:tentative="1">
      <w:start w:val="1"/>
      <w:numFmt w:val="lowerLetter"/>
      <w:lvlText w:val="%8."/>
      <w:lvlJc w:val="left"/>
      <w:pPr>
        <w:ind w:left="5717" w:hanging="360"/>
      </w:pPr>
    </w:lvl>
    <w:lvl w:ilvl="8" w:tplc="0410001B" w:tentative="1">
      <w:start w:val="1"/>
      <w:numFmt w:val="lowerRoman"/>
      <w:lvlText w:val="%9."/>
      <w:lvlJc w:val="right"/>
      <w:pPr>
        <w:ind w:left="6437" w:hanging="180"/>
      </w:pPr>
    </w:lvl>
  </w:abstractNum>
  <w:abstractNum w:abstractNumId="19" w15:restartNumberingAfterBreak="0">
    <w:nsid w:val="607A79DA"/>
    <w:multiLevelType w:val="hybridMultilevel"/>
    <w:tmpl w:val="1E0C1E58"/>
    <w:lvl w:ilvl="0" w:tplc="969A1D86">
      <w:start w:val="4"/>
      <w:numFmt w:val="bullet"/>
      <w:lvlText w:val="-"/>
      <w:lvlJc w:val="left"/>
      <w:pPr>
        <w:ind w:left="1048" w:hanging="360"/>
      </w:pPr>
      <w:rPr>
        <w:rFonts w:ascii="Helvetica" w:eastAsia="Arial" w:hAnsi="Helvetica" w:cs="Helvetica" w:hint="default"/>
      </w:rPr>
    </w:lvl>
    <w:lvl w:ilvl="1" w:tplc="04100003" w:tentative="1">
      <w:start w:val="1"/>
      <w:numFmt w:val="bullet"/>
      <w:lvlText w:val="o"/>
      <w:lvlJc w:val="left"/>
      <w:pPr>
        <w:ind w:left="1768" w:hanging="360"/>
      </w:pPr>
      <w:rPr>
        <w:rFonts w:ascii="Courier New" w:hAnsi="Courier New" w:cs="Courier New" w:hint="default"/>
      </w:rPr>
    </w:lvl>
    <w:lvl w:ilvl="2" w:tplc="04100005" w:tentative="1">
      <w:start w:val="1"/>
      <w:numFmt w:val="bullet"/>
      <w:lvlText w:val=""/>
      <w:lvlJc w:val="left"/>
      <w:pPr>
        <w:ind w:left="2488" w:hanging="360"/>
      </w:pPr>
      <w:rPr>
        <w:rFonts w:ascii="Wingdings" w:hAnsi="Wingdings" w:hint="default"/>
      </w:rPr>
    </w:lvl>
    <w:lvl w:ilvl="3" w:tplc="04100001" w:tentative="1">
      <w:start w:val="1"/>
      <w:numFmt w:val="bullet"/>
      <w:lvlText w:val=""/>
      <w:lvlJc w:val="left"/>
      <w:pPr>
        <w:ind w:left="3208" w:hanging="360"/>
      </w:pPr>
      <w:rPr>
        <w:rFonts w:ascii="Symbol" w:hAnsi="Symbol" w:hint="default"/>
      </w:rPr>
    </w:lvl>
    <w:lvl w:ilvl="4" w:tplc="04100003" w:tentative="1">
      <w:start w:val="1"/>
      <w:numFmt w:val="bullet"/>
      <w:lvlText w:val="o"/>
      <w:lvlJc w:val="left"/>
      <w:pPr>
        <w:ind w:left="3928" w:hanging="360"/>
      </w:pPr>
      <w:rPr>
        <w:rFonts w:ascii="Courier New" w:hAnsi="Courier New" w:cs="Courier New" w:hint="default"/>
      </w:rPr>
    </w:lvl>
    <w:lvl w:ilvl="5" w:tplc="04100005" w:tentative="1">
      <w:start w:val="1"/>
      <w:numFmt w:val="bullet"/>
      <w:lvlText w:val=""/>
      <w:lvlJc w:val="left"/>
      <w:pPr>
        <w:ind w:left="4648" w:hanging="360"/>
      </w:pPr>
      <w:rPr>
        <w:rFonts w:ascii="Wingdings" w:hAnsi="Wingdings" w:hint="default"/>
      </w:rPr>
    </w:lvl>
    <w:lvl w:ilvl="6" w:tplc="04100001" w:tentative="1">
      <w:start w:val="1"/>
      <w:numFmt w:val="bullet"/>
      <w:lvlText w:val=""/>
      <w:lvlJc w:val="left"/>
      <w:pPr>
        <w:ind w:left="5368" w:hanging="360"/>
      </w:pPr>
      <w:rPr>
        <w:rFonts w:ascii="Symbol" w:hAnsi="Symbol" w:hint="default"/>
      </w:rPr>
    </w:lvl>
    <w:lvl w:ilvl="7" w:tplc="04100003" w:tentative="1">
      <w:start w:val="1"/>
      <w:numFmt w:val="bullet"/>
      <w:lvlText w:val="o"/>
      <w:lvlJc w:val="left"/>
      <w:pPr>
        <w:ind w:left="6088" w:hanging="360"/>
      </w:pPr>
      <w:rPr>
        <w:rFonts w:ascii="Courier New" w:hAnsi="Courier New" w:cs="Courier New" w:hint="default"/>
      </w:rPr>
    </w:lvl>
    <w:lvl w:ilvl="8" w:tplc="04100005" w:tentative="1">
      <w:start w:val="1"/>
      <w:numFmt w:val="bullet"/>
      <w:lvlText w:val=""/>
      <w:lvlJc w:val="left"/>
      <w:pPr>
        <w:ind w:left="6808" w:hanging="360"/>
      </w:pPr>
      <w:rPr>
        <w:rFonts w:ascii="Wingdings" w:hAnsi="Wingdings" w:hint="default"/>
      </w:rPr>
    </w:lvl>
  </w:abstractNum>
  <w:abstractNum w:abstractNumId="20" w15:restartNumberingAfterBreak="0">
    <w:nsid w:val="642E0785"/>
    <w:multiLevelType w:val="hybridMultilevel"/>
    <w:tmpl w:val="65D0501A"/>
    <w:lvl w:ilvl="0" w:tplc="7A20BCAA">
      <w:start w:val="1"/>
      <w:numFmt w:val="lowerLetter"/>
      <w:lvlText w:val="%1)"/>
      <w:lvlJc w:val="left"/>
      <w:pPr>
        <w:ind w:left="2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404340E">
      <w:start w:val="1"/>
      <w:numFmt w:val="lowerLetter"/>
      <w:lvlText w:val="%2"/>
      <w:lvlJc w:val="left"/>
      <w:pPr>
        <w:ind w:left="10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7EC8C5C">
      <w:start w:val="1"/>
      <w:numFmt w:val="lowerRoman"/>
      <w:lvlText w:val="%3"/>
      <w:lvlJc w:val="left"/>
      <w:pPr>
        <w:ind w:left="18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55E0D9A">
      <w:start w:val="1"/>
      <w:numFmt w:val="decimal"/>
      <w:lvlText w:val="%4"/>
      <w:lvlJc w:val="left"/>
      <w:pPr>
        <w:ind w:left="25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584CD22">
      <w:start w:val="1"/>
      <w:numFmt w:val="lowerLetter"/>
      <w:lvlText w:val="%5"/>
      <w:lvlJc w:val="left"/>
      <w:pPr>
        <w:ind w:left="32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9BC4830">
      <w:start w:val="1"/>
      <w:numFmt w:val="lowerRoman"/>
      <w:lvlText w:val="%6"/>
      <w:lvlJc w:val="left"/>
      <w:pPr>
        <w:ind w:left="39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1B6B754">
      <w:start w:val="1"/>
      <w:numFmt w:val="decimal"/>
      <w:lvlText w:val="%7"/>
      <w:lvlJc w:val="left"/>
      <w:pPr>
        <w:ind w:left="46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E8CA524">
      <w:start w:val="1"/>
      <w:numFmt w:val="lowerLetter"/>
      <w:lvlText w:val="%8"/>
      <w:lvlJc w:val="left"/>
      <w:pPr>
        <w:ind w:left="5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3B8BFD8">
      <w:start w:val="1"/>
      <w:numFmt w:val="lowerRoman"/>
      <w:lvlText w:val="%9"/>
      <w:lvlJc w:val="left"/>
      <w:pPr>
        <w:ind w:left="6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64822A24"/>
    <w:multiLevelType w:val="hybridMultilevel"/>
    <w:tmpl w:val="BAA62C1C"/>
    <w:lvl w:ilvl="0" w:tplc="B2922C58">
      <w:start w:val="1"/>
      <w:numFmt w:val="bullet"/>
      <w:lvlText w:val="-"/>
      <w:lvlJc w:val="left"/>
      <w:pPr>
        <w:ind w:left="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9C02CA">
      <w:start w:val="1"/>
      <w:numFmt w:val="bullet"/>
      <w:lvlText w:val="o"/>
      <w:lvlJc w:val="left"/>
      <w:pPr>
        <w:ind w:left="1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C89012">
      <w:start w:val="1"/>
      <w:numFmt w:val="bullet"/>
      <w:lvlText w:val="▪"/>
      <w:lvlJc w:val="left"/>
      <w:pPr>
        <w:ind w:left="19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305DC0">
      <w:start w:val="1"/>
      <w:numFmt w:val="bullet"/>
      <w:lvlText w:val="•"/>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92DF32">
      <w:start w:val="1"/>
      <w:numFmt w:val="bullet"/>
      <w:lvlText w:val="o"/>
      <w:lvlJc w:val="left"/>
      <w:pPr>
        <w:ind w:left="33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B0FCF4">
      <w:start w:val="1"/>
      <w:numFmt w:val="bullet"/>
      <w:lvlText w:val="▪"/>
      <w:lvlJc w:val="left"/>
      <w:pPr>
        <w:ind w:left="40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BC521A">
      <w:start w:val="1"/>
      <w:numFmt w:val="bullet"/>
      <w:lvlText w:val="•"/>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4CA2FC">
      <w:start w:val="1"/>
      <w:numFmt w:val="bullet"/>
      <w:lvlText w:val="o"/>
      <w:lvlJc w:val="left"/>
      <w:pPr>
        <w:ind w:left="5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2A9396">
      <w:start w:val="1"/>
      <w:numFmt w:val="bullet"/>
      <w:lvlText w:val="▪"/>
      <w:lvlJc w:val="left"/>
      <w:pPr>
        <w:ind w:left="6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81D63A4"/>
    <w:multiLevelType w:val="hybridMultilevel"/>
    <w:tmpl w:val="718473CC"/>
    <w:lvl w:ilvl="0" w:tplc="D73221AE">
      <w:start w:val="1"/>
      <w:numFmt w:val="decimal"/>
      <w:lvlText w:val="%1."/>
      <w:lvlJc w:val="left"/>
      <w:pPr>
        <w:ind w:left="644"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93B581D"/>
    <w:multiLevelType w:val="hybridMultilevel"/>
    <w:tmpl w:val="0C80F5F6"/>
    <w:lvl w:ilvl="0" w:tplc="9C222B66">
      <w:start w:val="1"/>
      <w:numFmt w:val="decimal"/>
      <w:lvlText w:val="%1."/>
      <w:lvlJc w:val="left"/>
      <w:pPr>
        <w:ind w:left="10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9446042">
      <w:start w:val="1"/>
      <w:numFmt w:val="lowerLetter"/>
      <w:lvlText w:val="%2"/>
      <w:lvlJc w:val="left"/>
      <w:pPr>
        <w:ind w:left="14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32A612C">
      <w:start w:val="1"/>
      <w:numFmt w:val="lowerRoman"/>
      <w:lvlText w:val="%3"/>
      <w:lvlJc w:val="left"/>
      <w:pPr>
        <w:ind w:left="21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92CDEE8">
      <w:start w:val="1"/>
      <w:numFmt w:val="decimal"/>
      <w:lvlText w:val="%4"/>
      <w:lvlJc w:val="left"/>
      <w:pPr>
        <w:ind w:left="29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BFA711A">
      <w:start w:val="1"/>
      <w:numFmt w:val="lowerLetter"/>
      <w:lvlText w:val="%5"/>
      <w:lvlJc w:val="left"/>
      <w:pPr>
        <w:ind w:left="36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6F2EDF4">
      <w:start w:val="1"/>
      <w:numFmt w:val="lowerRoman"/>
      <w:lvlText w:val="%6"/>
      <w:lvlJc w:val="left"/>
      <w:pPr>
        <w:ind w:left="43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3185CBE">
      <w:start w:val="1"/>
      <w:numFmt w:val="decimal"/>
      <w:lvlText w:val="%7"/>
      <w:lvlJc w:val="left"/>
      <w:pPr>
        <w:ind w:left="50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2FA47FA">
      <w:start w:val="1"/>
      <w:numFmt w:val="lowerLetter"/>
      <w:lvlText w:val="%8"/>
      <w:lvlJc w:val="left"/>
      <w:pPr>
        <w:ind w:left="57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9C42056">
      <w:start w:val="1"/>
      <w:numFmt w:val="lowerRoman"/>
      <w:lvlText w:val="%9"/>
      <w:lvlJc w:val="left"/>
      <w:pPr>
        <w:ind w:left="65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6AA1678C"/>
    <w:multiLevelType w:val="hybridMultilevel"/>
    <w:tmpl w:val="124893BA"/>
    <w:lvl w:ilvl="0" w:tplc="04100001">
      <w:start w:val="1"/>
      <w:numFmt w:val="bullet"/>
      <w:lvlText w:val=""/>
      <w:lvlJc w:val="left"/>
      <w:pPr>
        <w:ind w:left="688" w:hanging="360"/>
      </w:pPr>
      <w:rPr>
        <w:rFonts w:ascii="Symbol" w:hAnsi="Symbol" w:hint="default"/>
        <w:b/>
      </w:rPr>
    </w:lvl>
    <w:lvl w:ilvl="1" w:tplc="04100003" w:tentative="1">
      <w:start w:val="1"/>
      <w:numFmt w:val="bullet"/>
      <w:lvlText w:val="o"/>
      <w:lvlJc w:val="left"/>
      <w:pPr>
        <w:ind w:left="1408" w:hanging="360"/>
      </w:pPr>
      <w:rPr>
        <w:rFonts w:ascii="Courier New" w:hAnsi="Courier New" w:cs="Courier New" w:hint="default"/>
      </w:rPr>
    </w:lvl>
    <w:lvl w:ilvl="2" w:tplc="04100005" w:tentative="1">
      <w:start w:val="1"/>
      <w:numFmt w:val="bullet"/>
      <w:lvlText w:val=""/>
      <w:lvlJc w:val="left"/>
      <w:pPr>
        <w:ind w:left="2128" w:hanging="360"/>
      </w:pPr>
      <w:rPr>
        <w:rFonts w:ascii="Wingdings" w:hAnsi="Wingdings" w:hint="default"/>
      </w:rPr>
    </w:lvl>
    <w:lvl w:ilvl="3" w:tplc="04100001" w:tentative="1">
      <w:start w:val="1"/>
      <w:numFmt w:val="bullet"/>
      <w:lvlText w:val=""/>
      <w:lvlJc w:val="left"/>
      <w:pPr>
        <w:ind w:left="2848" w:hanging="360"/>
      </w:pPr>
      <w:rPr>
        <w:rFonts w:ascii="Symbol" w:hAnsi="Symbol" w:hint="default"/>
      </w:rPr>
    </w:lvl>
    <w:lvl w:ilvl="4" w:tplc="04100003" w:tentative="1">
      <w:start w:val="1"/>
      <w:numFmt w:val="bullet"/>
      <w:lvlText w:val="o"/>
      <w:lvlJc w:val="left"/>
      <w:pPr>
        <w:ind w:left="3568" w:hanging="360"/>
      </w:pPr>
      <w:rPr>
        <w:rFonts w:ascii="Courier New" w:hAnsi="Courier New" w:cs="Courier New" w:hint="default"/>
      </w:rPr>
    </w:lvl>
    <w:lvl w:ilvl="5" w:tplc="04100005" w:tentative="1">
      <w:start w:val="1"/>
      <w:numFmt w:val="bullet"/>
      <w:lvlText w:val=""/>
      <w:lvlJc w:val="left"/>
      <w:pPr>
        <w:ind w:left="4288" w:hanging="360"/>
      </w:pPr>
      <w:rPr>
        <w:rFonts w:ascii="Wingdings" w:hAnsi="Wingdings" w:hint="default"/>
      </w:rPr>
    </w:lvl>
    <w:lvl w:ilvl="6" w:tplc="04100001" w:tentative="1">
      <w:start w:val="1"/>
      <w:numFmt w:val="bullet"/>
      <w:lvlText w:val=""/>
      <w:lvlJc w:val="left"/>
      <w:pPr>
        <w:ind w:left="5008" w:hanging="360"/>
      </w:pPr>
      <w:rPr>
        <w:rFonts w:ascii="Symbol" w:hAnsi="Symbol" w:hint="default"/>
      </w:rPr>
    </w:lvl>
    <w:lvl w:ilvl="7" w:tplc="04100003" w:tentative="1">
      <w:start w:val="1"/>
      <w:numFmt w:val="bullet"/>
      <w:lvlText w:val="o"/>
      <w:lvlJc w:val="left"/>
      <w:pPr>
        <w:ind w:left="5728" w:hanging="360"/>
      </w:pPr>
      <w:rPr>
        <w:rFonts w:ascii="Courier New" w:hAnsi="Courier New" w:cs="Courier New" w:hint="default"/>
      </w:rPr>
    </w:lvl>
    <w:lvl w:ilvl="8" w:tplc="04100005" w:tentative="1">
      <w:start w:val="1"/>
      <w:numFmt w:val="bullet"/>
      <w:lvlText w:val=""/>
      <w:lvlJc w:val="left"/>
      <w:pPr>
        <w:ind w:left="6448" w:hanging="360"/>
      </w:pPr>
      <w:rPr>
        <w:rFonts w:ascii="Wingdings" w:hAnsi="Wingdings" w:hint="default"/>
      </w:rPr>
    </w:lvl>
  </w:abstractNum>
  <w:abstractNum w:abstractNumId="25" w15:restartNumberingAfterBreak="0">
    <w:nsid w:val="6C7225A4"/>
    <w:multiLevelType w:val="hybridMultilevel"/>
    <w:tmpl w:val="1F28A81E"/>
    <w:lvl w:ilvl="0" w:tplc="37261280">
      <w:start w:val="1"/>
      <w:numFmt w:val="decimal"/>
      <w:lvlText w:val="%1."/>
      <w:lvlJc w:val="left"/>
      <w:pPr>
        <w:ind w:left="628" w:hanging="360"/>
      </w:pPr>
      <w:rPr>
        <w:rFonts w:hint="default"/>
        <w:b/>
      </w:rPr>
    </w:lvl>
    <w:lvl w:ilvl="1" w:tplc="04100019" w:tentative="1">
      <w:start w:val="1"/>
      <w:numFmt w:val="lowerLetter"/>
      <w:lvlText w:val="%2."/>
      <w:lvlJc w:val="left"/>
      <w:pPr>
        <w:ind w:left="1348" w:hanging="360"/>
      </w:pPr>
    </w:lvl>
    <w:lvl w:ilvl="2" w:tplc="0410001B" w:tentative="1">
      <w:start w:val="1"/>
      <w:numFmt w:val="lowerRoman"/>
      <w:lvlText w:val="%3."/>
      <w:lvlJc w:val="right"/>
      <w:pPr>
        <w:ind w:left="2068" w:hanging="180"/>
      </w:pPr>
    </w:lvl>
    <w:lvl w:ilvl="3" w:tplc="0410000F" w:tentative="1">
      <w:start w:val="1"/>
      <w:numFmt w:val="decimal"/>
      <w:lvlText w:val="%4."/>
      <w:lvlJc w:val="left"/>
      <w:pPr>
        <w:ind w:left="2788" w:hanging="360"/>
      </w:pPr>
    </w:lvl>
    <w:lvl w:ilvl="4" w:tplc="04100019" w:tentative="1">
      <w:start w:val="1"/>
      <w:numFmt w:val="lowerLetter"/>
      <w:lvlText w:val="%5."/>
      <w:lvlJc w:val="left"/>
      <w:pPr>
        <w:ind w:left="3508" w:hanging="360"/>
      </w:pPr>
    </w:lvl>
    <w:lvl w:ilvl="5" w:tplc="0410001B" w:tentative="1">
      <w:start w:val="1"/>
      <w:numFmt w:val="lowerRoman"/>
      <w:lvlText w:val="%6."/>
      <w:lvlJc w:val="right"/>
      <w:pPr>
        <w:ind w:left="4228" w:hanging="180"/>
      </w:pPr>
    </w:lvl>
    <w:lvl w:ilvl="6" w:tplc="0410000F" w:tentative="1">
      <w:start w:val="1"/>
      <w:numFmt w:val="decimal"/>
      <w:lvlText w:val="%7."/>
      <w:lvlJc w:val="left"/>
      <w:pPr>
        <w:ind w:left="4948" w:hanging="360"/>
      </w:pPr>
    </w:lvl>
    <w:lvl w:ilvl="7" w:tplc="04100019" w:tentative="1">
      <w:start w:val="1"/>
      <w:numFmt w:val="lowerLetter"/>
      <w:lvlText w:val="%8."/>
      <w:lvlJc w:val="left"/>
      <w:pPr>
        <w:ind w:left="5668" w:hanging="360"/>
      </w:pPr>
    </w:lvl>
    <w:lvl w:ilvl="8" w:tplc="0410001B" w:tentative="1">
      <w:start w:val="1"/>
      <w:numFmt w:val="lowerRoman"/>
      <w:lvlText w:val="%9."/>
      <w:lvlJc w:val="right"/>
      <w:pPr>
        <w:ind w:left="6388" w:hanging="180"/>
      </w:pPr>
    </w:lvl>
  </w:abstractNum>
  <w:abstractNum w:abstractNumId="26" w15:restartNumberingAfterBreak="0">
    <w:nsid w:val="732365E8"/>
    <w:multiLevelType w:val="hybridMultilevel"/>
    <w:tmpl w:val="7EFC2912"/>
    <w:lvl w:ilvl="0" w:tplc="0B0070B0">
      <w:start w:val="1"/>
      <w:numFmt w:val="bullet"/>
      <w:lvlText w:val="✓"/>
      <w:lvlJc w:val="left"/>
      <w:pPr>
        <w:ind w:left="100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70A048D4">
      <w:start w:val="1"/>
      <w:numFmt w:val="bullet"/>
      <w:lvlText w:val="o"/>
      <w:lvlJc w:val="left"/>
      <w:pPr>
        <w:ind w:left="146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650A85B2">
      <w:start w:val="1"/>
      <w:numFmt w:val="bullet"/>
      <w:lvlText w:val="▪"/>
      <w:lvlJc w:val="left"/>
      <w:pPr>
        <w:ind w:left="218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6AD6FA22">
      <w:start w:val="1"/>
      <w:numFmt w:val="bullet"/>
      <w:lvlText w:val="•"/>
      <w:lvlJc w:val="left"/>
      <w:pPr>
        <w:ind w:left="290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926A5FC4">
      <w:start w:val="1"/>
      <w:numFmt w:val="bullet"/>
      <w:lvlText w:val="o"/>
      <w:lvlJc w:val="left"/>
      <w:pPr>
        <w:ind w:left="36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36827CBE">
      <w:start w:val="1"/>
      <w:numFmt w:val="bullet"/>
      <w:lvlText w:val="▪"/>
      <w:lvlJc w:val="left"/>
      <w:pPr>
        <w:ind w:left="434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1C6CC80E">
      <w:start w:val="1"/>
      <w:numFmt w:val="bullet"/>
      <w:lvlText w:val="•"/>
      <w:lvlJc w:val="left"/>
      <w:pPr>
        <w:ind w:left="506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40EE3A18">
      <w:start w:val="1"/>
      <w:numFmt w:val="bullet"/>
      <w:lvlText w:val="o"/>
      <w:lvlJc w:val="left"/>
      <w:pPr>
        <w:ind w:left="578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F382761E">
      <w:start w:val="1"/>
      <w:numFmt w:val="bullet"/>
      <w:lvlText w:val="▪"/>
      <w:lvlJc w:val="left"/>
      <w:pPr>
        <w:ind w:left="650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73304C8C"/>
    <w:multiLevelType w:val="hybridMultilevel"/>
    <w:tmpl w:val="2E200B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C86781"/>
    <w:multiLevelType w:val="hybridMultilevel"/>
    <w:tmpl w:val="0B16C7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6236406"/>
    <w:multiLevelType w:val="hybridMultilevel"/>
    <w:tmpl w:val="5A0A98B2"/>
    <w:lvl w:ilvl="0" w:tplc="E4CADBE4">
      <w:start w:val="7"/>
      <w:numFmt w:val="decimal"/>
      <w:lvlText w:val="%1."/>
      <w:lvlJc w:val="left"/>
      <w:pPr>
        <w:ind w:left="644" w:hanging="360"/>
      </w:pPr>
      <w:rPr>
        <w:rFonts w:hint="default"/>
        <w:b/>
        <w:u w:val="single"/>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0" w15:restartNumberingAfterBreak="0">
    <w:nsid w:val="77682A1C"/>
    <w:multiLevelType w:val="hybridMultilevel"/>
    <w:tmpl w:val="9284660C"/>
    <w:lvl w:ilvl="0" w:tplc="36863CA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F152C63"/>
    <w:multiLevelType w:val="hybridMultilevel"/>
    <w:tmpl w:val="359862EE"/>
    <w:lvl w:ilvl="0" w:tplc="D0CCBAB2">
      <w:start w:val="1"/>
      <w:numFmt w:val="bullet"/>
      <w:lvlText w:val="-"/>
      <w:lvlJc w:val="left"/>
      <w:pPr>
        <w:ind w:left="10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05A475A">
      <w:start w:val="1"/>
      <w:numFmt w:val="bullet"/>
      <w:lvlText w:val="o"/>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72E3974">
      <w:start w:val="1"/>
      <w:numFmt w:val="bullet"/>
      <w:lvlText w:val="▪"/>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6BE0996">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1DAC7A6">
      <w:start w:val="1"/>
      <w:numFmt w:val="bullet"/>
      <w:lvlText w:val="o"/>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FD655DA">
      <w:start w:val="1"/>
      <w:numFmt w:val="bullet"/>
      <w:lvlText w:val="▪"/>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1E03886">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06875AC">
      <w:start w:val="1"/>
      <w:numFmt w:val="bullet"/>
      <w:lvlText w:val="o"/>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7FEE5C2">
      <w:start w:val="1"/>
      <w:numFmt w:val="bullet"/>
      <w:lvlText w:val="▪"/>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31"/>
  </w:num>
  <w:num w:numId="2">
    <w:abstractNumId w:val="26"/>
  </w:num>
  <w:num w:numId="3">
    <w:abstractNumId w:val="23"/>
  </w:num>
  <w:num w:numId="4">
    <w:abstractNumId w:val="20"/>
  </w:num>
  <w:num w:numId="5">
    <w:abstractNumId w:val="4"/>
  </w:num>
  <w:num w:numId="6">
    <w:abstractNumId w:val="15"/>
  </w:num>
  <w:num w:numId="7">
    <w:abstractNumId w:val="13"/>
  </w:num>
  <w:num w:numId="8">
    <w:abstractNumId w:val="21"/>
  </w:num>
  <w:num w:numId="9">
    <w:abstractNumId w:val="6"/>
  </w:num>
  <w:num w:numId="10">
    <w:abstractNumId w:val="7"/>
  </w:num>
  <w:num w:numId="11">
    <w:abstractNumId w:val="2"/>
  </w:num>
  <w:num w:numId="12">
    <w:abstractNumId w:val="10"/>
  </w:num>
  <w:num w:numId="13">
    <w:abstractNumId w:val="18"/>
  </w:num>
  <w:num w:numId="14">
    <w:abstractNumId w:val="25"/>
  </w:num>
  <w:num w:numId="15">
    <w:abstractNumId w:val="22"/>
  </w:num>
  <w:num w:numId="16">
    <w:abstractNumId w:val="12"/>
  </w:num>
  <w:num w:numId="17">
    <w:abstractNumId w:val="1"/>
  </w:num>
  <w:num w:numId="18">
    <w:abstractNumId w:val="5"/>
  </w:num>
  <w:num w:numId="19">
    <w:abstractNumId w:val="24"/>
  </w:num>
  <w:num w:numId="20">
    <w:abstractNumId w:val="19"/>
  </w:num>
  <w:num w:numId="21">
    <w:abstractNumId w:val="9"/>
  </w:num>
  <w:num w:numId="22">
    <w:abstractNumId w:val="0"/>
  </w:num>
  <w:num w:numId="23">
    <w:abstractNumId w:val="27"/>
  </w:num>
  <w:num w:numId="24">
    <w:abstractNumId w:val="28"/>
  </w:num>
  <w:num w:numId="25">
    <w:abstractNumId w:val="29"/>
  </w:num>
  <w:num w:numId="26">
    <w:abstractNumId w:val="14"/>
  </w:num>
  <w:num w:numId="27">
    <w:abstractNumId w:val="11"/>
  </w:num>
  <w:num w:numId="28">
    <w:abstractNumId w:val="17"/>
  </w:num>
  <w:num w:numId="29">
    <w:abstractNumId w:val="3"/>
  </w:num>
  <w:num w:numId="30">
    <w:abstractNumId w:val="16"/>
  </w:num>
  <w:num w:numId="31">
    <w:abstractNumId w:val="3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2F3"/>
    <w:rsid w:val="00016DD4"/>
    <w:rsid w:val="0004311F"/>
    <w:rsid w:val="000655A1"/>
    <w:rsid w:val="00086C76"/>
    <w:rsid w:val="00097368"/>
    <w:rsid w:val="000A7A21"/>
    <w:rsid w:val="000D1588"/>
    <w:rsid w:val="000F63C3"/>
    <w:rsid w:val="00106D53"/>
    <w:rsid w:val="0011170D"/>
    <w:rsid w:val="001325CD"/>
    <w:rsid w:val="001339A4"/>
    <w:rsid w:val="00190CFD"/>
    <w:rsid w:val="001B5A6B"/>
    <w:rsid w:val="001E63AD"/>
    <w:rsid w:val="001F7D3A"/>
    <w:rsid w:val="00241DE6"/>
    <w:rsid w:val="002A0D39"/>
    <w:rsid w:val="002F1696"/>
    <w:rsid w:val="00315B4F"/>
    <w:rsid w:val="003215B5"/>
    <w:rsid w:val="00327466"/>
    <w:rsid w:val="003A62F3"/>
    <w:rsid w:val="003A7182"/>
    <w:rsid w:val="003D71B6"/>
    <w:rsid w:val="003E0CEE"/>
    <w:rsid w:val="003E3B3E"/>
    <w:rsid w:val="00423F8D"/>
    <w:rsid w:val="0043098D"/>
    <w:rsid w:val="00434DA2"/>
    <w:rsid w:val="004511FB"/>
    <w:rsid w:val="00462FBB"/>
    <w:rsid w:val="004A7A89"/>
    <w:rsid w:val="004C316D"/>
    <w:rsid w:val="004D2D45"/>
    <w:rsid w:val="004D4267"/>
    <w:rsid w:val="00553571"/>
    <w:rsid w:val="00577444"/>
    <w:rsid w:val="00586C7A"/>
    <w:rsid w:val="005D6D42"/>
    <w:rsid w:val="005F5547"/>
    <w:rsid w:val="006074EE"/>
    <w:rsid w:val="00610685"/>
    <w:rsid w:val="0061419C"/>
    <w:rsid w:val="00642960"/>
    <w:rsid w:val="00667687"/>
    <w:rsid w:val="006D67BB"/>
    <w:rsid w:val="006F1C53"/>
    <w:rsid w:val="006F29BE"/>
    <w:rsid w:val="007100EC"/>
    <w:rsid w:val="007324AB"/>
    <w:rsid w:val="00734E7B"/>
    <w:rsid w:val="00772668"/>
    <w:rsid w:val="00775B86"/>
    <w:rsid w:val="00777F15"/>
    <w:rsid w:val="007B58E5"/>
    <w:rsid w:val="007F2B2C"/>
    <w:rsid w:val="007F4600"/>
    <w:rsid w:val="00895732"/>
    <w:rsid w:val="008D4A57"/>
    <w:rsid w:val="008D5A4F"/>
    <w:rsid w:val="008F19FE"/>
    <w:rsid w:val="008F7B4A"/>
    <w:rsid w:val="009029ED"/>
    <w:rsid w:val="00911E5A"/>
    <w:rsid w:val="00946863"/>
    <w:rsid w:val="00982140"/>
    <w:rsid w:val="009E1AEE"/>
    <w:rsid w:val="009E4F7D"/>
    <w:rsid w:val="00A13F79"/>
    <w:rsid w:val="00A33A46"/>
    <w:rsid w:val="00A425BC"/>
    <w:rsid w:val="00A66FFB"/>
    <w:rsid w:val="00AA20A7"/>
    <w:rsid w:val="00AB07B7"/>
    <w:rsid w:val="00AC2A9A"/>
    <w:rsid w:val="00AC2C29"/>
    <w:rsid w:val="00AC523D"/>
    <w:rsid w:val="00AC76A2"/>
    <w:rsid w:val="00AE0340"/>
    <w:rsid w:val="00AE0680"/>
    <w:rsid w:val="00AE3303"/>
    <w:rsid w:val="00AE4687"/>
    <w:rsid w:val="00AF0C8B"/>
    <w:rsid w:val="00B00EE1"/>
    <w:rsid w:val="00B0407A"/>
    <w:rsid w:val="00B26D1F"/>
    <w:rsid w:val="00B51958"/>
    <w:rsid w:val="00B57686"/>
    <w:rsid w:val="00B72A6E"/>
    <w:rsid w:val="00BC774D"/>
    <w:rsid w:val="00BD28A3"/>
    <w:rsid w:val="00BD7614"/>
    <w:rsid w:val="00C14DDF"/>
    <w:rsid w:val="00C40878"/>
    <w:rsid w:val="00C914A1"/>
    <w:rsid w:val="00CA0B0E"/>
    <w:rsid w:val="00CE293E"/>
    <w:rsid w:val="00D014AC"/>
    <w:rsid w:val="00D04849"/>
    <w:rsid w:val="00D05A7D"/>
    <w:rsid w:val="00D262FB"/>
    <w:rsid w:val="00D40FAF"/>
    <w:rsid w:val="00D6251E"/>
    <w:rsid w:val="00D63A55"/>
    <w:rsid w:val="00D63C42"/>
    <w:rsid w:val="00DD6592"/>
    <w:rsid w:val="00DE7CBB"/>
    <w:rsid w:val="00DF0A47"/>
    <w:rsid w:val="00DF144F"/>
    <w:rsid w:val="00E012A4"/>
    <w:rsid w:val="00E76371"/>
    <w:rsid w:val="00EA26D7"/>
    <w:rsid w:val="00EC2164"/>
    <w:rsid w:val="00EE258A"/>
    <w:rsid w:val="00F40786"/>
    <w:rsid w:val="00F52067"/>
    <w:rsid w:val="00F6580B"/>
    <w:rsid w:val="00FA61DF"/>
    <w:rsid w:val="00FB514C"/>
    <w:rsid w:val="00FC39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453B"/>
  <w15:chartTrackingRefBased/>
  <w15:docId w15:val="{41D9A3DF-4FF9-401A-813D-F58FF3CF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A62F3"/>
    <w:pPr>
      <w:spacing w:after="5" w:line="248" w:lineRule="auto"/>
      <w:ind w:left="10" w:right="142" w:hanging="10"/>
      <w:jc w:val="both"/>
    </w:pPr>
    <w:rPr>
      <w:rFonts w:ascii="Arial" w:eastAsia="Arial" w:hAnsi="Arial" w:cs="Arial"/>
      <w:color w:val="000000"/>
      <w:sz w:val="21"/>
      <w:lang w:eastAsia="it-IT"/>
    </w:rPr>
  </w:style>
  <w:style w:type="paragraph" w:styleId="Titolo1">
    <w:name w:val="heading 1"/>
    <w:next w:val="Normale"/>
    <w:link w:val="Titolo1Carattere"/>
    <w:uiPriority w:val="9"/>
    <w:unhideWhenUsed/>
    <w:qFormat/>
    <w:rsid w:val="003A62F3"/>
    <w:pPr>
      <w:keepNext/>
      <w:keepLines/>
      <w:numPr>
        <w:numId w:val="9"/>
      </w:numPr>
      <w:spacing w:after="0"/>
      <w:ind w:left="293" w:hanging="10"/>
      <w:outlineLvl w:val="0"/>
    </w:pPr>
    <w:rPr>
      <w:rFonts w:ascii="Arial" w:eastAsia="Arial" w:hAnsi="Arial" w:cs="Arial"/>
      <w:b/>
      <w:color w:val="000000"/>
      <w:sz w:val="21"/>
      <w:u w:val="single" w:color="000000"/>
      <w:lang w:eastAsia="it-IT"/>
    </w:rPr>
  </w:style>
  <w:style w:type="paragraph" w:styleId="Titolo2">
    <w:name w:val="heading 2"/>
    <w:next w:val="Normale"/>
    <w:link w:val="Titolo2Carattere"/>
    <w:uiPriority w:val="9"/>
    <w:unhideWhenUsed/>
    <w:qFormat/>
    <w:rsid w:val="003A62F3"/>
    <w:pPr>
      <w:keepNext/>
      <w:keepLines/>
      <w:spacing w:after="4" w:line="249" w:lineRule="auto"/>
      <w:ind w:left="10" w:right="137" w:hanging="10"/>
      <w:outlineLvl w:val="1"/>
    </w:pPr>
    <w:rPr>
      <w:rFonts w:ascii="Arial" w:eastAsia="Arial" w:hAnsi="Arial" w:cs="Arial"/>
      <w:b/>
      <w:color w:val="000000"/>
      <w:sz w:val="2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A62F3"/>
    <w:rPr>
      <w:rFonts w:ascii="Arial" w:eastAsia="Arial" w:hAnsi="Arial" w:cs="Arial"/>
      <w:b/>
      <w:color w:val="000000"/>
      <w:sz w:val="21"/>
      <w:u w:val="single" w:color="000000"/>
      <w:lang w:eastAsia="it-IT"/>
    </w:rPr>
  </w:style>
  <w:style w:type="character" w:customStyle="1" w:styleId="Titolo2Carattere">
    <w:name w:val="Titolo 2 Carattere"/>
    <w:basedOn w:val="Carpredefinitoparagrafo"/>
    <w:link w:val="Titolo2"/>
    <w:uiPriority w:val="9"/>
    <w:rsid w:val="003A62F3"/>
    <w:rPr>
      <w:rFonts w:ascii="Arial" w:eastAsia="Arial" w:hAnsi="Arial" w:cs="Arial"/>
      <w:b/>
      <w:color w:val="000000"/>
      <w:sz w:val="21"/>
      <w:lang w:eastAsia="it-IT"/>
    </w:rPr>
  </w:style>
  <w:style w:type="table" w:customStyle="1" w:styleId="TableGrid">
    <w:name w:val="TableGrid"/>
    <w:rsid w:val="003A62F3"/>
    <w:pPr>
      <w:spacing w:after="0" w:line="240" w:lineRule="auto"/>
    </w:pPr>
    <w:rPr>
      <w:rFonts w:eastAsiaTheme="minorEastAsia"/>
      <w:lang w:eastAsia="it-IT"/>
    </w:rPr>
    <w:tblPr>
      <w:tblCellMar>
        <w:top w:w="0" w:type="dxa"/>
        <w:left w:w="0" w:type="dxa"/>
        <w:bottom w:w="0" w:type="dxa"/>
        <w:right w:w="0" w:type="dxa"/>
      </w:tblCellMar>
    </w:tblPr>
  </w:style>
  <w:style w:type="paragraph" w:styleId="Pidipagina">
    <w:name w:val="footer"/>
    <w:basedOn w:val="Normale"/>
    <w:link w:val="PidipaginaCarattere"/>
    <w:uiPriority w:val="99"/>
    <w:unhideWhenUsed/>
    <w:rsid w:val="00C408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0878"/>
    <w:rPr>
      <w:rFonts w:ascii="Arial" w:eastAsia="Arial" w:hAnsi="Arial" w:cs="Arial"/>
      <w:color w:val="000000"/>
      <w:sz w:val="21"/>
      <w:lang w:eastAsia="it-IT"/>
    </w:rPr>
  </w:style>
  <w:style w:type="paragraph" w:styleId="Intestazione">
    <w:name w:val="header"/>
    <w:basedOn w:val="Normale"/>
    <w:link w:val="IntestazioneCarattere"/>
    <w:uiPriority w:val="99"/>
    <w:semiHidden/>
    <w:unhideWhenUsed/>
    <w:rsid w:val="00C408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40878"/>
    <w:rPr>
      <w:rFonts w:ascii="Arial" w:eastAsia="Arial" w:hAnsi="Arial" w:cs="Arial"/>
      <w:color w:val="000000"/>
      <w:sz w:val="21"/>
      <w:lang w:eastAsia="it-IT"/>
    </w:rPr>
  </w:style>
  <w:style w:type="character" w:styleId="Collegamentoipertestuale">
    <w:name w:val="Hyperlink"/>
    <w:uiPriority w:val="99"/>
    <w:rsid w:val="00C40878"/>
    <w:rPr>
      <w:rFonts w:cs="Times New Roman"/>
      <w:color w:val="0563C1"/>
      <w:u w:val="single"/>
    </w:rPr>
  </w:style>
  <w:style w:type="table" w:styleId="Grigliatabella">
    <w:name w:val="Table Grid"/>
    <w:basedOn w:val="Tabellanormale"/>
    <w:uiPriority w:val="39"/>
    <w:rsid w:val="008F1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67687"/>
    <w:pPr>
      <w:ind w:left="720"/>
      <w:contextualSpacing/>
    </w:pPr>
  </w:style>
  <w:style w:type="paragraph" w:customStyle="1" w:styleId="Default">
    <w:name w:val="Default"/>
    <w:rsid w:val="003215B5"/>
    <w:pPr>
      <w:autoSpaceDE w:val="0"/>
      <w:autoSpaceDN w:val="0"/>
      <w:adjustRightInd w:val="0"/>
      <w:spacing w:after="0" w:line="240" w:lineRule="auto"/>
    </w:pPr>
    <w:rPr>
      <w:rFonts w:ascii="Arial" w:eastAsia="Times New Roman" w:hAnsi="Arial" w:cs="Arial"/>
      <w:color w:val="000000"/>
      <w:sz w:val="24"/>
      <w:szCs w:val="24"/>
      <w:lang w:eastAsia="it-IT"/>
    </w:rPr>
  </w:style>
  <w:style w:type="table" w:customStyle="1" w:styleId="Grigliatabella1">
    <w:name w:val="Griglia tabella1"/>
    <w:basedOn w:val="Tabellanormale"/>
    <w:next w:val="Grigliatabella"/>
    <w:uiPriority w:val="59"/>
    <w:rsid w:val="00586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semiHidden/>
    <w:unhideWhenUsed/>
    <w:rsid w:val="00DD6592"/>
    <w:pPr>
      <w:spacing w:after="120"/>
    </w:pPr>
  </w:style>
  <w:style w:type="character" w:customStyle="1" w:styleId="CorpotestoCarattere">
    <w:name w:val="Corpo testo Carattere"/>
    <w:basedOn w:val="Carpredefinitoparagrafo"/>
    <w:link w:val="Corpotesto"/>
    <w:uiPriority w:val="99"/>
    <w:semiHidden/>
    <w:rsid w:val="00DD6592"/>
    <w:rPr>
      <w:rFonts w:ascii="Arial" w:eastAsia="Arial" w:hAnsi="Arial" w:cs="Arial"/>
      <w:color w:val="000000"/>
      <w:sz w:val="2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fossombrone.ps.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tel:0721/72324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une.fossombrone@emarche.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une.fossombrone@emarche.it" TargetMode="External"/><Relationship Id="rId4" Type="http://schemas.openxmlformats.org/officeDocument/2006/relationships/webSettings" Target="webSettings.xml"/><Relationship Id="rId9" Type="http://schemas.openxmlformats.org/officeDocument/2006/relationships/hyperlink" Target="mailto:comune.fossombrone@provincia.ps.it"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9</Pages>
  <Words>3959</Words>
  <Characters>22572</Characters>
  <Application>Microsoft Office Word</Application>
  <DocSecurity>0</DocSecurity>
  <Lines>188</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Elisa Paradisi</cp:lastModifiedBy>
  <cp:revision>108</cp:revision>
  <dcterms:created xsi:type="dcterms:W3CDTF">2020-07-29T08:20:00Z</dcterms:created>
  <dcterms:modified xsi:type="dcterms:W3CDTF">2020-09-10T11:29:00Z</dcterms:modified>
</cp:coreProperties>
</file>