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10" w:rsidRPr="007C59DD" w:rsidRDefault="009508B3" w:rsidP="00AF0E10">
      <w:pPr>
        <w:spacing w:after="0" w:line="240" w:lineRule="auto"/>
        <w:jc w:val="center"/>
        <w:rPr>
          <w:rFonts w:ascii="Arial Narrow" w:hAnsi="Arial Narrow"/>
          <w:b/>
          <w:color w:val="002060"/>
          <w:sz w:val="56"/>
        </w:rPr>
      </w:pPr>
      <w:r>
        <w:rPr>
          <w:rFonts w:ascii="Arial Narrow" w:hAnsi="Arial Narrow"/>
          <w:b/>
          <w:color w:val="002060"/>
          <w:sz w:val="56"/>
        </w:rPr>
        <w:t>Comune di FOSSOMBRONE</w:t>
      </w:r>
    </w:p>
    <w:p w:rsidR="00AF0E10" w:rsidRPr="007C59DD" w:rsidRDefault="00AF0E10" w:rsidP="00AF0E10">
      <w:pPr>
        <w:spacing w:after="0" w:line="240" w:lineRule="auto"/>
        <w:jc w:val="center"/>
        <w:rPr>
          <w:rFonts w:ascii="Arial Narrow" w:hAnsi="Arial Narrow"/>
          <w:b/>
          <w:sz w:val="56"/>
        </w:rPr>
      </w:pPr>
      <w:r w:rsidRPr="007C59DD">
        <w:rPr>
          <w:rFonts w:ascii="Arial Narrow" w:hAnsi="Arial Narrow"/>
          <w:b/>
          <w:color w:val="002060"/>
          <w:u w:val="single"/>
        </w:rPr>
        <w:t>Provincia di Pesaro e Urbino</w:t>
      </w:r>
    </w:p>
    <w:p w:rsidR="00AF0E10" w:rsidRPr="00FE32F2" w:rsidRDefault="00AF0E10" w:rsidP="00AF0E10">
      <w:pPr>
        <w:spacing w:after="0" w:line="240" w:lineRule="auto"/>
        <w:jc w:val="center"/>
      </w:pPr>
    </w:p>
    <w:p w:rsidR="007E1258" w:rsidRDefault="007E1258" w:rsidP="007E1258">
      <w:pPr>
        <w:tabs>
          <w:tab w:val="left" w:pos="284"/>
          <w:tab w:val="left" w:pos="5387"/>
          <w:tab w:val="right" w:pos="5670"/>
        </w:tabs>
        <w:suppressAutoHyphens/>
        <w:spacing w:before="120" w:after="0" w:line="240" w:lineRule="auto"/>
        <w:jc w:val="both"/>
        <w:rPr>
          <w:rFonts w:ascii="Arial" w:eastAsia="Arial" w:hAnsi="Arial" w:cs="Arial"/>
          <w:kern w:val="2"/>
          <w:sz w:val="20"/>
          <w:szCs w:val="20"/>
          <w:lang w:eastAsia="ar-SA"/>
        </w:rPr>
      </w:pPr>
    </w:p>
    <w:p w:rsidR="007E1258" w:rsidRDefault="007E1258" w:rsidP="009E3B5B">
      <w:pPr>
        <w:tabs>
          <w:tab w:val="left" w:pos="284"/>
          <w:tab w:val="left" w:pos="4527"/>
          <w:tab w:val="right" w:pos="5670"/>
        </w:tabs>
        <w:suppressAutoHyphens/>
        <w:spacing w:before="120" w:after="0" w:line="240" w:lineRule="auto"/>
        <w:jc w:val="center"/>
        <w:rPr>
          <w:rFonts w:ascii="Arial" w:eastAsia="Arial" w:hAnsi="Arial" w:cs="Arial"/>
          <w:kern w:val="2"/>
          <w:sz w:val="20"/>
          <w:szCs w:val="20"/>
          <w:lang w:eastAsia="ar-SA"/>
        </w:rPr>
      </w:pPr>
      <w:r>
        <w:rPr>
          <w:rFonts w:ascii="Arial" w:eastAsia="Arial" w:hAnsi="Arial" w:cs="Arial"/>
          <w:kern w:val="2"/>
          <w:sz w:val="20"/>
          <w:szCs w:val="20"/>
          <w:lang w:eastAsia="ar-SA"/>
        </w:rPr>
        <w:t xml:space="preserve">AL </w:t>
      </w:r>
      <w:proofErr w:type="spellStart"/>
      <w:r>
        <w:rPr>
          <w:rFonts w:ascii="Arial" w:eastAsia="Arial" w:hAnsi="Arial" w:cs="Arial"/>
          <w:kern w:val="2"/>
          <w:sz w:val="20"/>
          <w:szCs w:val="20"/>
          <w:lang w:eastAsia="ar-SA"/>
        </w:rPr>
        <w:t>SIG</w:t>
      </w:r>
      <w:proofErr w:type="spellEnd"/>
      <w:r>
        <w:rPr>
          <w:rFonts w:ascii="Arial" w:eastAsia="Arial" w:hAnsi="Arial" w:cs="Arial"/>
          <w:kern w:val="2"/>
          <w:sz w:val="20"/>
          <w:szCs w:val="20"/>
          <w:lang w:eastAsia="ar-SA"/>
        </w:rPr>
        <w:t>. SINDACO</w:t>
      </w:r>
    </w:p>
    <w:p w:rsidR="007E1258" w:rsidRDefault="009508B3" w:rsidP="009E3B5B">
      <w:pPr>
        <w:tabs>
          <w:tab w:val="left" w:pos="284"/>
          <w:tab w:val="left" w:pos="4527"/>
          <w:tab w:val="right" w:pos="5670"/>
        </w:tabs>
        <w:suppressAutoHyphens/>
        <w:spacing w:before="120" w:after="0" w:line="240" w:lineRule="auto"/>
        <w:jc w:val="center"/>
        <w:rPr>
          <w:rFonts w:ascii="Arial" w:eastAsia="Arial" w:hAnsi="Arial" w:cs="Arial"/>
          <w:kern w:val="2"/>
          <w:sz w:val="20"/>
          <w:szCs w:val="20"/>
          <w:lang w:eastAsia="ar-SA"/>
        </w:rPr>
      </w:pPr>
      <w:r>
        <w:rPr>
          <w:rFonts w:ascii="Arial" w:eastAsia="Arial" w:hAnsi="Arial" w:cs="Arial"/>
          <w:kern w:val="2"/>
          <w:sz w:val="20"/>
          <w:szCs w:val="20"/>
          <w:lang w:eastAsia="ar-SA"/>
        </w:rPr>
        <w:t xml:space="preserve">DEL COMUNE </w:t>
      </w:r>
      <w:proofErr w:type="spellStart"/>
      <w:r>
        <w:rPr>
          <w:rFonts w:ascii="Arial" w:eastAsia="Arial" w:hAnsi="Arial" w:cs="Arial"/>
          <w:kern w:val="2"/>
          <w:sz w:val="20"/>
          <w:szCs w:val="20"/>
          <w:lang w:eastAsia="ar-SA"/>
        </w:rPr>
        <w:t>DI</w:t>
      </w:r>
      <w:proofErr w:type="spellEnd"/>
      <w:r>
        <w:rPr>
          <w:rFonts w:ascii="Arial" w:eastAsia="Arial" w:hAnsi="Arial" w:cs="Arial"/>
          <w:kern w:val="2"/>
          <w:sz w:val="20"/>
          <w:szCs w:val="20"/>
          <w:lang w:eastAsia="ar-SA"/>
        </w:rPr>
        <w:t xml:space="preserve"> FOSSOMBRONE</w:t>
      </w:r>
    </w:p>
    <w:p w:rsidR="007272B1" w:rsidRDefault="007272B1" w:rsidP="007E1258">
      <w:pPr>
        <w:tabs>
          <w:tab w:val="left" w:pos="284"/>
          <w:tab w:val="left" w:pos="4527"/>
          <w:tab w:val="right" w:pos="5670"/>
        </w:tabs>
        <w:suppressAutoHyphens/>
        <w:spacing w:before="120" w:after="0" w:line="240" w:lineRule="auto"/>
        <w:jc w:val="both"/>
        <w:rPr>
          <w:rFonts w:ascii="Arial" w:eastAsia="Arial" w:hAnsi="Arial" w:cs="Arial"/>
          <w:kern w:val="2"/>
          <w:sz w:val="20"/>
          <w:szCs w:val="20"/>
          <w:lang w:eastAsia="ar-SA"/>
        </w:rPr>
      </w:pPr>
    </w:p>
    <w:p w:rsidR="007272B1" w:rsidRDefault="007272B1" w:rsidP="007272B1">
      <w:pPr>
        <w:pBdr>
          <w:top w:val="single" w:sz="4" w:space="1" w:color="000000"/>
          <w:left w:val="single" w:sz="4" w:space="1" w:color="000000"/>
          <w:bottom w:val="single" w:sz="4" w:space="1" w:color="000000"/>
          <w:right w:val="single" w:sz="4" w:space="1" w:color="000000"/>
        </w:pBdr>
        <w:tabs>
          <w:tab w:val="left" w:pos="708"/>
          <w:tab w:val="right" w:pos="8505"/>
        </w:tabs>
        <w:suppressAutoHyphens/>
        <w:spacing w:after="0" w:line="240" w:lineRule="auto"/>
        <w:jc w:val="center"/>
        <w:rPr>
          <w:rFonts w:ascii="Arial" w:eastAsia="Times New Roman" w:hAnsi="Arial" w:cs="Arial"/>
          <w:b/>
          <w:caps/>
          <w:kern w:val="2"/>
          <w:sz w:val="20"/>
          <w:szCs w:val="20"/>
          <w:lang w:eastAsia="ar-SA"/>
        </w:rPr>
      </w:pPr>
      <w:r>
        <w:rPr>
          <w:rFonts w:ascii="Arial" w:eastAsia="Times New Roman" w:hAnsi="Arial" w:cs="Arial"/>
          <w:b/>
          <w:caps/>
          <w:kern w:val="2"/>
          <w:sz w:val="20"/>
          <w:szCs w:val="20"/>
          <w:lang w:eastAsia="ar-SA"/>
        </w:rPr>
        <w:t>RICHIESTa  bonus IDRICO INTEGRATO</w:t>
      </w:r>
    </w:p>
    <w:p w:rsidR="007272B1" w:rsidRDefault="007272B1" w:rsidP="007272B1">
      <w:pPr>
        <w:pBdr>
          <w:top w:val="single" w:sz="4" w:space="1" w:color="000000"/>
          <w:left w:val="single" w:sz="4" w:space="1" w:color="000000"/>
          <w:bottom w:val="single" w:sz="4" w:space="1" w:color="000000"/>
          <w:right w:val="single" w:sz="4" w:space="1" w:color="000000"/>
        </w:pBdr>
        <w:tabs>
          <w:tab w:val="left" w:pos="708"/>
          <w:tab w:val="right" w:pos="8505"/>
        </w:tabs>
        <w:suppressAutoHyphens/>
        <w:spacing w:after="0" w:line="240" w:lineRule="auto"/>
        <w:jc w:val="center"/>
        <w:rPr>
          <w:rFonts w:ascii="Arial" w:eastAsia="Times New Roman" w:hAnsi="Arial" w:cs="Arial"/>
          <w:b/>
          <w:i/>
          <w:kern w:val="2"/>
          <w:sz w:val="20"/>
          <w:szCs w:val="20"/>
          <w:lang w:eastAsia="ar-SA"/>
        </w:rPr>
      </w:pPr>
      <w:r>
        <w:rPr>
          <w:rFonts w:ascii="Arial" w:eastAsia="Times New Roman" w:hAnsi="Arial" w:cs="Arial"/>
          <w:b/>
          <w:caps/>
          <w:kern w:val="2"/>
          <w:sz w:val="20"/>
          <w:szCs w:val="20"/>
          <w:lang w:eastAsia="ar-SA"/>
        </w:rPr>
        <w:t xml:space="preserve">(AGEVOLAZIONE TARIFFARIA </w:t>
      </w:r>
      <w:r>
        <w:rPr>
          <w:rFonts w:ascii="Arial" w:eastAsia="Times New Roman" w:hAnsi="Arial" w:cs="Arial"/>
          <w:b/>
          <w:i/>
          <w:kern w:val="2"/>
          <w:sz w:val="20"/>
          <w:szCs w:val="20"/>
          <w:lang w:eastAsia="ar-SA"/>
        </w:rPr>
        <w:t>SUL PAGAMENTO DELLA BOLLETTA DEL SERVIZIO IDRICO)</w:t>
      </w:r>
    </w:p>
    <w:p w:rsidR="007E1258" w:rsidRDefault="007272B1" w:rsidP="007E1258">
      <w:pPr>
        <w:tabs>
          <w:tab w:val="left" w:pos="284"/>
          <w:tab w:val="left" w:pos="4527"/>
          <w:tab w:val="right" w:pos="5670"/>
        </w:tabs>
        <w:suppressAutoHyphens/>
        <w:spacing w:before="120" w:after="0" w:line="240" w:lineRule="auto"/>
        <w:jc w:val="both"/>
        <w:rPr>
          <w:rFonts w:ascii="Arial" w:eastAsia="Arial" w:hAnsi="Arial" w:cs="Arial"/>
          <w:kern w:val="2"/>
          <w:sz w:val="20"/>
          <w:szCs w:val="20"/>
          <w:lang w:eastAsia="ar-SA"/>
        </w:rPr>
      </w:pPr>
      <w:r>
        <w:rPr>
          <w:rFonts w:ascii="Arial" w:eastAsia="Arial" w:hAnsi="Arial" w:cs="Arial"/>
          <w:kern w:val="2"/>
          <w:sz w:val="20"/>
          <w:szCs w:val="20"/>
          <w:lang w:eastAsia="ar-SA"/>
        </w:rPr>
        <w:tab/>
        <w:t xml:space="preserve">                                    S</w:t>
      </w:r>
      <w:r w:rsidR="00CF6CE0">
        <w:rPr>
          <w:rFonts w:ascii="Arial" w:eastAsia="Arial" w:hAnsi="Arial" w:cs="Arial"/>
          <w:kern w:val="2"/>
          <w:sz w:val="20"/>
          <w:szCs w:val="20"/>
          <w:lang w:eastAsia="ar-SA"/>
        </w:rPr>
        <w:t>cadenza presentazione domande 30.11</w:t>
      </w:r>
      <w:r w:rsidR="00DF544C">
        <w:rPr>
          <w:rFonts w:ascii="Arial" w:eastAsia="Arial" w:hAnsi="Arial" w:cs="Arial"/>
          <w:kern w:val="2"/>
          <w:sz w:val="20"/>
          <w:szCs w:val="20"/>
          <w:lang w:eastAsia="ar-SA"/>
        </w:rPr>
        <w:t>.2017</w:t>
      </w:r>
    </w:p>
    <w:p w:rsidR="007272B1" w:rsidRDefault="007272B1" w:rsidP="007E1258">
      <w:pPr>
        <w:tabs>
          <w:tab w:val="left" w:pos="284"/>
          <w:tab w:val="left" w:pos="4527"/>
          <w:tab w:val="right" w:pos="5670"/>
        </w:tabs>
        <w:suppressAutoHyphens/>
        <w:spacing w:before="120" w:after="0" w:line="240" w:lineRule="auto"/>
        <w:jc w:val="both"/>
        <w:rPr>
          <w:rFonts w:ascii="Arial" w:eastAsia="Arial" w:hAnsi="Arial" w:cs="Arial"/>
          <w:kern w:val="2"/>
          <w:sz w:val="20"/>
          <w:szCs w:val="20"/>
          <w:lang w:eastAsia="ar-SA"/>
        </w:rPr>
      </w:pPr>
    </w:p>
    <w:p w:rsidR="007E1258" w:rsidRDefault="007E1258" w:rsidP="007E1258">
      <w:pPr>
        <w:tabs>
          <w:tab w:val="left" w:pos="284"/>
          <w:tab w:val="right" w:pos="9498"/>
        </w:tabs>
        <w:suppressAutoHyphens/>
        <w:spacing w:before="120" w:after="0" w:line="240" w:lineRule="auto"/>
        <w:jc w:val="both"/>
        <w:rPr>
          <w:rFonts w:ascii="Arial" w:eastAsia="Arial" w:hAnsi="Arial" w:cs="Arial"/>
          <w:kern w:val="2"/>
          <w:sz w:val="20"/>
          <w:szCs w:val="20"/>
          <w:lang w:eastAsia="ar-SA"/>
        </w:rPr>
      </w:pPr>
      <w:proofErr w:type="spellStart"/>
      <w:r>
        <w:rPr>
          <w:rFonts w:ascii="Arial" w:eastAsia="Arial" w:hAnsi="Arial" w:cs="Arial"/>
          <w:kern w:val="2"/>
          <w:sz w:val="20"/>
          <w:szCs w:val="20"/>
          <w:lang w:eastAsia="ar-SA"/>
        </w:rPr>
        <w:t>_l</w:t>
      </w:r>
      <w:proofErr w:type="spellEnd"/>
      <w:r>
        <w:rPr>
          <w:rFonts w:ascii="Arial" w:eastAsia="Arial" w:hAnsi="Arial" w:cs="Arial"/>
          <w:kern w:val="2"/>
          <w:sz w:val="20"/>
          <w:szCs w:val="20"/>
          <w:lang w:eastAsia="ar-SA"/>
        </w:rPr>
        <w:t xml:space="preserve">_ </w:t>
      </w:r>
      <w:proofErr w:type="spellStart"/>
      <w:r>
        <w:rPr>
          <w:rFonts w:ascii="Arial" w:eastAsia="Arial" w:hAnsi="Arial" w:cs="Arial"/>
          <w:kern w:val="2"/>
          <w:sz w:val="20"/>
          <w:szCs w:val="20"/>
          <w:lang w:eastAsia="ar-SA"/>
        </w:rPr>
        <w:t>sottoscritt</w:t>
      </w:r>
      <w:proofErr w:type="spellEnd"/>
      <w:r>
        <w:rPr>
          <w:rFonts w:ascii="Arial" w:eastAsia="Arial" w:hAnsi="Arial" w:cs="Arial"/>
          <w:kern w:val="2"/>
          <w:sz w:val="20"/>
          <w:szCs w:val="20"/>
          <w:lang w:eastAsia="ar-SA"/>
        </w:rPr>
        <w:t xml:space="preserve">_ </w:t>
      </w:r>
      <w:r>
        <w:rPr>
          <w:rFonts w:ascii="Arial" w:eastAsia="Arial" w:hAnsi="Arial" w:cs="Arial"/>
          <w:kern w:val="2"/>
          <w:sz w:val="20"/>
          <w:szCs w:val="20"/>
          <w:lang w:eastAsia="ar-SA"/>
        </w:rPr>
        <w:tab/>
        <w:t>________________________________________________________________________</w:t>
      </w:r>
    </w:p>
    <w:tbl>
      <w:tblPr>
        <w:tblW w:w="0" w:type="auto"/>
        <w:tblLayout w:type="fixed"/>
        <w:tblCellMar>
          <w:left w:w="71" w:type="dxa"/>
          <w:right w:w="71" w:type="dxa"/>
        </w:tblCellMar>
        <w:tblLook w:val="04A0"/>
      </w:tblPr>
      <w:tblGrid>
        <w:gridCol w:w="1489"/>
        <w:gridCol w:w="3258"/>
        <w:gridCol w:w="853"/>
        <w:gridCol w:w="3969"/>
      </w:tblGrid>
      <w:tr w:rsidR="007E1258" w:rsidTr="007E1258">
        <w:tc>
          <w:tcPr>
            <w:tcW w:w="1489" w:type="dxa"/>
            <w:hideMark/>
          </w:tcPr>
          <w:p w:rsidR="007E1258" w:rsidRDefault="007E1258">
            <w:pPr>
              <w:tabs>
                <w:tab w:val="right" w:pos="9498"/>
              </w:tabs>
              <w:suppressAutoHyphens/>
              <w:snapToGrid w:val="0"/>
              <w:spacing w:before="120" w:after="0" w:line="240" w:lineRule="auto"/>
              <w:rPr>
                <w:rFonts w:ascii="Arial" w:eastAsia="Arial" w:hAnsi="Arial" w:cs="Arial"/>
                <w:kern w:val="2"/>
                <w:sz w:val="20"/>
                <w:szCs w:val="20"/>
                <w:lang w:eastAsia="ar-SA"/>
              </w:rPr>
            </w:pPr>
            <w:proofErr w:type="spellStart"/>
            <w:r>
              <w:rPr>
                <w:rFonts w:ascii="Arial" w:eastAsia="Arial" w:hAnsi="Arial" w:cs="Arial"/>
                <w:kern w:val="2"/>
                <w:sz w:val="20"/>
                <w:szCs w:val="20"/>
                <w:lang w:eastAsia="ar-SA"/>
              </w:rPr>
              <w:t>nat</w:t>
            </w:r>
            <w:proofErr w:type="spellEnd"/>
            <w:r>
              <w:rPr>
                <w:rFonts w:ascii="Arial" w:eastAsia="Arial" w:hAnsi="Arial" w:cs="Arial"/>
                <w:kern w:val="2"/>
                <w:sz w:val="20"/>
                <w:szCs w:val="20"/>
                <w:lang w:eastAsia="ar-SA"/>
              </w:rPr>
              <w:t>_  a</w:t>
            </w:r>
          </w:p>
        </w:tc>
        <w:tc>
          <w:tcPr>
            <w:tcW w:w="3258" w:type="dxa"/>
          </w:tcPr>
          <w:p w:rsidR="007E1258" w:rsidRDefault="007E1258">
            <w:pPr>
              <w:tabs>
                <w:tab w:val="right" w:pos="9498"/>
              </w:tabs>
              <w:suppressAutoHyphens/>
              <w:snapToGrid w:val="0"/>
              <w:spacing w:before="120" w:after="0" w:line="240" w:lineRule="auto"/>
              <w:rPr>
                <w:rFonts w:ascii="Arial" w:eastAsia="Arial" w:hAnsi="Arial" w:cs="Arial"/>
                <w:kern w:val="2"/>
                <w:sz w:val="20"/>
                <w:szCs w:val="20"/>
                <w:lang w:eastAsia="ar-SA"/>
              </w:rPr>
            </w:pPr>
          </w:p>
        </w:tc>
        <w:tc>
          <w:tcPr>
            <w:tcW w:w="853" w:type="dxa"/>
            <w:hideMark/>
          </w:tcPr>
          <w:p w:rsidR="007E1258" w:rsidRDefault="007E1258">
            <w:pPr>
              <w:tabs>
                <w:tab w:val="right" w:pos="9498"/>
              </w:tabs>
              <w:suppressAutoHyphens/>
              <w:snapToGrid w:val="0"/>
              <w:spacing w:before="120" w:after="0" w:line="240" w:lineRule="auto"/>
              <w:rPr>
                <w:rFonts w:ascii="Arial" w:eastAsia="Arial" w:hAnsi="Arial" w:cs="Arial"/>
                <w:kern w:val="2"/>
                <w:sz w:val="20"/>
                <w:szCs w:val="20"/>
                <w:lang w:eastAsia="ar-SA"/>
              </w:rPr>
            </w:pPr>
            <w:r>
              <w:rPr>
                <w:rFonts w:ascii="Arial" w:eastAsia="Arial" w:hAnsi="Arial" w:cs="Arial"/>
                <w:kern w:val="2"/>
                <w:sz w:val="20"/>
                <w:szCs w:val="20"/>
                <w:lang w:eastAsia="ar-SA"/>
              </w:rPr>
              <w:t>il</w:t>
            </w:r>
          </w:p>
        </w:tc>
        <w:tc>
          <w:tcPr>
            <w:tcW w:w="3969" w:type="dxa"/>
          </w:tcPr>
          <w:p w:rsidR="007E1258" w:rsidRDefault="007E1258">
            <w:pPr>
              <w:tabs>
                <w:tab w:val="right" w:pos="9498"/>
              </w:tabs>
              <w:suppressAutoHyphens/>
              <w:snapToGrid w:val="0"/>
              <w:spacing w:before="120" w:after="0" w:line="240" w:lineRule="auto"/>
              <w:rPr>
                <w:rFonts w:ascii="Arial" w:eastAsia="Arial" w:hAnsi="Arial" w:cs="Arial"/>
                <w:kern w:val="2"/>
                <w:sz w:val="20"/>
                <w:szCs w:val="20"/>
                <w:lang w:eastAsia="ar-SA"/>
              </w:rPr>
            </w:pPr>
          </w:p>
        </w:tc>
      </w:tr>
      <w:tr w:rsidR="007E1258" w:rsidTr="007E1258">
        <w:tc>
          <w:tcPr>
            <w:tcW w:w="1489" w:type="dxa"/>
            <w:hideMark/>
          </w:tcPr>
          <w:p w:rsidR="007E1258" w:rsidRDefault="007E1258">
            <w:pPr>
              <w:tabs>
                <w:tab w:val="right" w:pos="9498"/>
              </w:tabs>
              <w:suppressAutoHyphens/>
              <w:snapToGrid w:val="0"/>
              <w:spacing w:before="120" w:after="0" w:line="240" w:lineRule="auto"/>
              <w:rPr>
                <w:rFonts w:ascii="Arial" w:eastAsia="Arial" w:hAnsi="Arial" w:cs="Arial"/>
                <w:kern w:val="2"/>
                <w:sz w:val="20"/>
                <w:szCs w:val="20"/>
                <w:lang w:eastAsia="ar-SA"/>
              </w:rPr>
            </w:pPr>
            <w:r>
              <w:rPr>
                <w:rFonts w:ascii="Arial" w:eastAsia="Arial" w:hAnsi="Arial" w:cs="Arial"/>
                <w:kern w:val="2"/>
                <w:sz w:val="20"/>
                <w:szCs w:val="20"/>
                <w:lang w:eastAsia="ar-SA"/>
              </w:rPr>
              <w:t>residente in</w:t>
            </w:r>
          </w:p>
        </w:tc>
        <w:tc>
          <w:tcPr>
            <w:tcW w:w="3258" w:type="dxa"/>
            <w:tcBorders>
              <w:top w:val="single" w:sz="4" w:space="0" w:color="000000"/>
              <w:left w:val="nil"/>
              <w:bottom w:val="nil"/>
              <w:right w:val="nil"/>
            </w:tcBorders>
          </w:tcPr>
          <w:p w:rsidR="007E1258" w:rsidRDefault="007E1258">
            <w:pPr>
              <w:tabs>
                <w:tab w:val="right" w:pos="9498"/>
              </w:tabs>
              <w:suppressAutoHyphens/>
              <w:snapToGrid w:val="0"/>
              <w:spacing w:before="120" w:after="0" w:line="240" w:lineRule="auto"/>
              <w:rPr>
                <w:rFonts w:ascii="Arial" w:eastAsia="Arial" w:hAnsi="Arial" w:cs="Arial"/>
                <w:kern w:val="2"/>
                <w:sz w:val="20"/>
                <w:szCs w:val="20"/>
                <w:lang w:eastAsia="ar-SA"/>
              </w:rPr>
            </w:pPr>
          </w:p>
        </w:tc>
        <w:tc>
          <w:tcPr>
            <w:tcW w:w="853" w:type="dxa"/>
            <w:hideMark/>
          </w:tcPr>
          <w:p w:rsidR="007E1258" w:rsidRDefault="007E1258">
            <w:pPr>
              <w:tabs>
                <w:tab w:val="right" w:pos="9498"/>
              </w:tabs>
              <w:suppressAutoHyphens/>
              <w:snapToGrid w:val="0"/>
              <w:spacing w:before="120" w:after="0" w:line="240" w:lineRule="auto"/>
              <w:rPr>
                <w:rFonts w:ascii="Arial" w:eastAsia="Arial" w:hAnsi="Arial" w:cs="Arial"/>
                <w:kern w:val="2"/>
                <w:sz w:val="20"/>
                <w:szCs w:val="20"/>
                <w:lang w:eastAsia="ar-SA"/>
              </w:rPr>
            </w:pPr>
            <w:r>
              <w:rPr>
                <w:rFonts w:ascii="Arial" w:eastAsia="Arial" w:hAnsi="Arial" w:cs="Arial"/>
                <w:kern w:val="2"/>
                <w:sz w:val="20"/>
                <w:szCs w:val="20"/>
                <w:lang w:eastAsia="ar-SA"/>
              </w:rPr>
              <w:t>Via</w:t>
            </w:r>
          </w:p>
        </w:tc>
        <w:tc>
          <w:tcPr>
            <w:tcW w:w="3969" w:type="dxa"/>
            <w:tcBorders>
              <w:top w:val="single" w:sz="4" w:space="0" w:color="000000"/>
              <w:left w:val="nil"/>
              <w:bottom w:val="nil"/>
              <w:right w:val="nil"/>
            </w:tcBorders>
          </w:tcPr>
          <w:p w:rsidR="007E1258" w:rsidRDefault="007E1258">
            <w:pPr>
              <w:tabs>
                <w:tab w:val="right" w:pos="9498"/>
              </w:tabs>
              <w:suppressAutoHyphens/>
              <w:snapToGrid w:val="0"/>
              <w:spacing w:before="120" w:after="0" w:line="240" w:lineRule="auto"/>
              <w:rPr>
                <w:rFonts w:ascii="Arial" w:eastAsia="Arial" w:hAnsi="Arial" w:cs="Arial"/>
                <w:kern w:val="2"/>
                <w:sz w:val="20"/>
                <w:szCs w:val="20"/>
                <w:lang w:eastAsia="ar-SA"/>
              </w:rPr>
            </w:pPr>
          </w:p>
        </w:tc>
      </w:tr>
      <w:tr w:rsidR="007E1258" w:rsidTr="007E1258">
        <w:tc>
          <w:tcPr>
            <w:tcW w:w="1489" w:type="dxa"/>
            <w:hideMark/>
          </w:tcPr>
          <w:p w:rsidR="007E1258" w:rsidRDefault="007E1258">
            <w:pPr>
              <w:tabs>
                <w:tab w:val="right" w:pos="9498"/>
              </w:tabs>
              <w:suppressAutoHyphens/>
              <w:snapToGrid w:val="0"/>
              <w:spacing w:before="120" w:after="0" w:line="240" w:lineRule="auto"/>
              <w:rPr>
                <w:rFonts w:ascii="Arial" w:eastAsia="Arial" w:hAnsi="Arial" w:cs="Arial"/>
                <w:kern w:val="2"/>
                <w:sz w:val="20"/>
                <w:szCs w:val="20"/>
                <w:lang w:eastAsia="ar-SA"/>
              </w:rPr>
            </w:pPr>
            <w:r>
              <w:rPr>
                <w:rFonts w:ascii="Arial" w:eastAsia="Arial" w:hAnsi="Arial" w:cs="Arial"/>
                <w:kern w:val="2"/>
                <w:sz w:val="20"/>
                <w:szCs w:val="20"/>
                <w:lang w:eastAsia="ar-SA"/>
              </w:rPr>
              <w:t xml:space="preserve">C.F. </w:t>
            </w:r>
          </w:p>
        </w:tc>
        <w:tc>
          <w:tcPr>
            <w:tcW w:w="3258" w:type="dxa"/>
            <w:tcBorders>
              <w:top w:val="single" w:sz="4" w:space="0" w:color="000000"/>
              <w:left w:val="nil"/>
              <w:bottom w:val="single" w:sz="4" w:space="0" w:color="000000"/>
              <w:right w:val="nil"/>
            </w:tcBorders>
          </w:tcPr>
          <w:p w:rsidR="007E1258" w:rsidRDefault="007E1258">
            <w:pPr>
              <w:tabs>
                <w:tab w:val="right" w:pos="9498"/>
              </w:tabs>
              <w:suppressAutoHyphens/>
              <w:snapToGrid w:val="0"/>
              <w:spacing w:before="120" w:after="0" w:line="240" w:lineRule="auto"/>
              <w:rPr>
                <w:rFonts w:ascii="Arial" w:eastAsia="Arial" w:hAnsi="Arial" w:cs="Arial"/>
                <w:kern w:val="2"/>
                <w:sz w:val="20"/>
                <w:szCs w:val="20"/>
                <w:lang w:eastAsia="ar-SA"/>
              </w:rPr>
            </w:pPr>
          </w:p>
        </w:tc>
        <w:tc>
          <w:tcPr>
            <w:tcW w:w="853" w:type="dxa"/>
            <w:hideMark/>
          </w:tcPr>
          <w:p w:rsidR="007E1258" w:rsidRDefault="007E1258">
            <w:pPr>
              <w:tabs>
                <w:tab w:val="right" w:pos="9498"/>
              </w:tabs>
              <w:suppressAutoHyphens/>
              <w:snapToGrid w:val="0"/>
              <w:spacing w:before="120" w:after="0" w:line="240" w:lineRule="auto"/>
              <w:ind w:right="-71"/>
              <w:rPr>
                <w:rFonts w:ascii="Arial" w:eastAsia="Arial" w:hAnsi="Arial" w:cs="Arial"/>
                <w:kern w:val="2"/>
                <w:sz w:val="20"/>
                <w:szCs w:val="20"/>
                <w:lang w:eastAsia="ar-SA"/>
              </w:rPr>
            </w:pPr>
            <w:r>
              <w:rPr>
                <w:rFonts w:ascii="Arial" w:eastAsia="Arial" w:hAnsi="Arial" w:cs="Arial"/>
                <w:kern w:val="2"/>
                <w:sz w:val="20"/>
                <w:szCs w:val="20"/>
                <w:lang w:eastAsia="ar-SA"/>
              </w:rPr>
              <w:t>Tel./</w:t>
            </w:r>
            <w:proofErr w:type="spellStart"/>
            <w:r>
              <w:rPr>
                <w:rFonts w:ascii="Arial" w:eastAsia="Arial" w:hAnsi="Arial" w:cs="Arial"/>
                <w:kern w:val="2"/>
                <w:sz w:val="20"/>
                <w:szCs w:val="20"/>
                <w:lang w:eastAsia="ar-SA"/>
              </w:rPr>
              <w:t>Cel</w:t>
            </w:r>
            <w:proofErr w:type="spellEnd"/>
            <w:r>
              <w:rPr>
                <w:rFonts w:ascii="Arial" w:eastAsia="Arial" w:hAnsi="Arial" w:cs="Arial"/>
                <w:kern w:val="2"/>
                <w:sz w:val="20"/>
                <w:szCs w:val="20"/>
                <w:lang w:eastAsia="ar-SA"/>
              </w:rPr>
              <w:t>.</w:t>
            </w:r>
          </w:p>
        </w:tc>
        <w:tc>
          <w:tcPr>
            <w:tcW w:w="3969" w:type="dxa"/>
            <w:tcBorders>
              <w:top w:val="single" w:sz="4" w:space="0" w:color="000000"/>
              <w:left w:val="nil"/>
              <w:bottom w:val="single" w:sz="4" w:space="0" w:color="000000"/>
              <w:right w:val="nil"/>
            </w:tcBorders>
          </w:tcPr>
          <w:p w:rsidR="007E1258" w:rsidRDefault="007E1258">
            <w:pPr>
              <w:tabs>
                <w:tab w:val="right" w:pos="9498"/>
              </w:tabs>
              <w:suppressAutoHyphens/>
              <w:snapToGrid w:val="0"/>
              <w:spacing w:before="120" w:after="0" w:line="240" w:lineRule="auto"/>
              <w:rPr>
                <w:rFonts w:ascii="Arial" w:eastAsia="Arial" w:hAnsi="Arial" w:cs="Arial"/>
                <w:kern w:val="2"/>
                <w:sz w:val="20"/>
                <w:szCs w:val="20"/>
                <w:lang w:eastAsia="ar-SA"/>
              </w:rPr>
            </w:pPr>
          </w:p>
        </w:tc>
      </w:tr>
    </w:tbl>
    <w:p w:rsidR="007E1258" w:rsidRDefault="007E1258" w:rsidP="007E1258">
      <w:pPr>
        <w:tabs>
          <w:tab w:val="left" w:pos="284"/>
          <w:tab w:val="right" w:pos="3969"/>
          <w:tab w:val="right" w:pos="8222"/>
        </w:tabs>
        <w:suppressAutoHyphens/>
        <w:spacing w:before="120" w:after="0" w:line="240" w:lineRule="auto"/>
        <w:jc w:val="center"/>
        <w:rPr>
          <w:rFonts w:ascii="Helvetica" w:eastAsia="Arial" w:hAnsi="Helvetica"/>
          <w:i/>
          <w:kern w:val="2"/>
          <w:sz w:val="20"/>
          <w:szCs w:val="20"/>
          <w:lang w:eastAsia="ar-SA"/>
        </w:rPr>
      </w:pPr>
      <w:r>
        <w:rPr>
          <w:rFonts w:ascii="Helvetica" w:eastAsia="Arial" w:hAnsi="Helvetica"/>
          <w:i/>
          <w:kern w:val="2"/>
          <w:sz w:val="20"/>
          <w:szCs w:val="20"/>
          <w:lang w:eastAsia="ar-SA"/>
        </w:rPr>
        <w:t>(scrivere in stampatello)</w:t>
      </w:r>
    </w:p>
    <w:p w:rsidR="007E1258" w:rsidRDefault="007E1258" w:rsidP="007E1258">
      <w:pPr>
        <w:tabs>
          <w:tab w:val="left" w:pos="284"/>
          <w:tab w:val="right" w:pos="3969"/>
          <w:tab w:val="right" w:pos="8222"/>
        </w:tabs>
        <w:suppressAutoHyphens/>
        <w:spacing w:before="120" w:after="0" w:line="240" w:lineRule="auto"/>
        <w:jc w:val="center"/>
        <w:rPr>
          <w:rFonts w:ascii="Arial" w:eastAsia="Arial" w:hAnsi="Arial" w:cs="Arial"/>
          <w:b/>
          <w:spacing w:val="20"/>
          <w:kern w:val="2"/>
          <w:sz w:val="20"/>
          <w:szCs w:val="20"/>
          <w:lang w:eastAsia="ar-SA"/>
        </w:rPr>
      </w:pPr>
      <w:r>
        <w:rPr>
          <w:rFonts w:ascii="Arial" w:eastAsia="Arial" w:hAnsi="Arial" w:cs="Arial"/>
          <w:b/>
          <w:spacing w:val="20"/>
          <w:kern w:val="2"/>
          <w:sz w:val="20"/>
          <w:szCs w:val="20"/>
          <w:lang w:eastAsia="ar-SA"/>
        </w:rPr>
        <w:t>CHIEDE</w:t>
      </w:r>
    </w:p>
    <w:p w:rsidR="007E1258" w:rsidRDefault="007E1258" w:rsidP="007E1258">
      <w:pPr>
        <w:tabs>
          <w:tab w:val="left" w:pos="0"/>
          <w:tab w:val="left" w:pos="5670"/>
        </w:tabs>
        <w:suppressAutoHyphens/>
        <w:spacing w:before="120" w:after="0" w:line="240" w:lineRule="auto"/>
        <w:jc w:val="both"/>
        <w:rPr>
          <w:rFonts w:ascii="Arial" w:eastAsia="Arial" w:hAnsi="Arial" w:cs="Arial"/>
          <w:bCs/>
          <w:kern w:val="2"/>
          <w:sz w:val="18"/>
          <w:szCs w:val="18"/>
          <w:lang w:eastAsia="ar-SA"/>
        </w:rPr>
      </w:pPr>
      <w:r>
        <w:rPr>
          <w:rFonts w:ascii="Arial" w:eastAsia="Arial" w:hAnsi="Arial" w:cs="Arial"/>
          <w:bCs/>
          <w:kern w:val="2"/>
          <w:sz w:val="18"/>
          <w:szCs w:val="18"/>
          <w:lang w:eastAsia="ar-SA"/>
        </w:rPr>
        <w:t>DI ACCEDERE ALL’AGEVOLAZIONE TARIFFARIA A COMPENSAZIONE DELLA SPESA DEL SERVIZIO IDRICO INTEGRATO RELATIVAMENTE ALLA FORNITURA DI ACQUA POTABILE EROGATA ALL'ABITAZIONE IN CUI RISIEDE UNITAMENTE AL PROPRIO NUCLEO FAMILIARE, IL CUI CONTRATTO È’ RELATIVO AD UNA UTENZA COSÌ INTESTATA:</w:t>
      </w:r>
    </w:p>
    <w:p w:rsidR="007E1258" w:rsidRDefault="007E1258" w:rsidP="007E1258">
      <w:pPr>
        <w:tabs>
          <w:tab w:val="left" w:pos="0"/>
          <w:tab w:val="left" w:pos="5670"/>
        </w:tabs>
        <w:suppressAutoHyphens/>
        <w:spacing w:after="0" w:line="360" w:lineRule="auto"/>
        <w:jc w:val="both"/>
        <w:rPr>
          <w:rFonts w:ascii="Arial" w:eastAsia="Arial" w:hAnsi="Arial" w:cs="Arial"/>
          <w:bCs/>
          <w:kern w:val="2"/>
          <w:sz w:val="20"/>
          <w:szCs w:val="20"/>
          <w:lang w:eastAsia="ar-SA"/>
        </w:rPr>
      </w:pPr>
    </w:p>
    <w:p w:rsidR="007E1258" w:rsidRDefault="007E1258" w:rsidP="007E1258">
      <w:pPr>
        <w:tabs>
          <w:tab w:val="left" w:pos="0"/>
          <w:tab w:val="left" w:pos="5670"/>
        </w:tabs>
        <w:suppressAutoHyphens/>
        <w:spacing w:after="0" w:line="480" w:lineRule="auto"/>
        <w:jc w:val="both"/>
        <w:rPr>
          <w:rFonts w:ascii="Arial" w:eastAsia="Arial" w:hAnsi="Arial" w:cs="Arial"/>
          <w:bCs/>
          <w:i/>
          <w:kern w:val="2"/>
          <w:sz w:val="16"/>
          <w:szCs w:val="16"/>
          <w:lang w:eastAsia="ar-SA"/>
        </w:rPr>
      </w:pPr>
      <w:r>
        <w:rPr>
          <w:rFonts w:ascii="Arial" w:eastAsia="Arial" w:hAnsi="Arial" w:cs="Arial"/>
          <w:bCs/>
          <w:kern w:val="2"/>
          <w:sz w:val="20"/>
          <w:szCs w:val="20"/>
          <w:lang w:eastAsia="ar-SA"/>
        </w:rPr>
        <w:t xml:space="preserve">Nome_________________ Cognome__________________ </w:t>
      </w:r>
      <w:r>
        <w:rPr>
          <w:rFonts w:ascii="Arial" w:eastAsia="Arial" w:hAnsi="Arial" w:cs="Arial"/>
          <w:bCs/>
          <w:i/>
          <w:kern w:val="2"/>
          <w:sz w:val="20"/>
          <w:szCs w:val="20"/>
          <w:lang w:eastAsia="ar-SA"/>
        </w:rPr>
        <w:t xml:space="preserve">ovvero nel caso di utenza indiretta </w:t>
      </w:r>
      <w:r>
        <w:rPr>
          <w:rFonts w:ascii="Arial" w:eastAsia="Arial" w:hAnsi="Arial" w:cs="Arial"/>
          <w:bCs/>
          <w:i/>
          <w:kern w:val="2"/>
          <w:sz w:val="16"/>
          <w:szCs w:val="16"/>
          <w:lang w:eastAsia="ar-SA"/>
        </w:rPr>
        <w:t xml:space="preserve">(3) </w:t>
      </w:r>
      <w:r>
        <w:rPr>
          <w:rFonts w:ascii="Arial" w:eastAsia="Arial" w:hAnsi="Arial" w:cs="Arial"/>
          <w:bCs/>
          <w:kern w:val="2"/>
          <w:sz w:val="20"/>
          <w:szCs w:val="20"/>
          <w:lang w:eastAsia="ar-SA"/>
        </w:rPr>
        <w:t>Condominio di riferimento : ______________________________________________________________</w:t>
      </w:r>
    </w:p>
    <w:p w:rsidR="007E1258" w:rsidRDefault="007E1258" w:rsidP="007E1258">
      <w:pPr>
        <w:tabs>
          <w:tab w:val="left" w:pos="284"/>
          <w:tab w:val="left" w:pos="5670"/>
        </w:tabs>
        <w:suppressAutoHyphens/>
        <w:spacing w:before="120" w:after="0" w:line="240" w:lineRule="auto"/>
        <w:ind w:left="284" w:hanging="284"/>
        <w:jc w:val="both"/>
        <w:rPr>
          <w:rFonts w:ascii="Arial" w:eastAsia="Arial" w:hAnsi="Arial" w:cs="Arial"/>
          <w:bCs/>
          <w:kern w:val="2"/>
          <w:sz w:val="20"/>
          <w:szCs w:val="20"/>
          <w:lang w:eastAsia="ar-SA"/>
        </w:rPr>
      </w:pPr>
      <w:r>
        <w:rPr>
          <w:rFonts w:ascii="Arial" w:eastAsia="Arial" w:hAnsi="Arial" w:cs="Arial"/>
          <w:bCs/>
          <w:kern w:val="2"/>
          <w:sz w:val="20"/>
          <w:szCs w:val="20"/>
          <w:lang w:eastAsia="ar-SA"/>
        </w:rPr>
        <w:t>codice fiscale __/__/__/__/__/__/__/__/__/__/__/__/__/__/__/__/</w:t>
      </w:r>
    </w:p>
    <w:p w:rsidR="007E1258" w:rsidRDefault="007E1258" w:rsidP="007E1258">
      <w:pPr>
        <w:tabs>
          <w:tab w:val="left" w:pos="284"/>
          <w:tab w:val="left" w:pos="5670"/>
        </w:tabs>
        <w:suppressAutoHyphens/>
        <w:spacing w:before="120" w:after="0" w:line="240" w:lineRule="auto"/>
        <w:ind w:left="284" w:hanging="284"/>
        <w:jc w:val="both"/>
        <w:rPr>
          <w:rFonts w:ascii="Arial" w:eastAsia="Arial" w:hAnsi="Arial" w:cs="Arial"/>
          <w:bCs/>
          <w:kern w:val="2"/>
          <w:sz w:val="20"/>
          <w:szCs w:val="20"/>
          <w:lang w:eastAsia="ar-SA"/>
        </w:rPr>
      </w:pPr>
      <w:r>
        <w:rPr>
          <w:rFonts w:ascii="Arial" w:eastAsia="Arial" w:hAnsi="Arial" w:cs="Arial"/>
          <w:bCs/>
          <w:kern w:val="2"/>
          <w:sz w:val="20"/>
          <w:szCs w:val="20"/>
          <w:lang w:eastAsia="ar-SA"/>
        </w:rPr>
        <w:t xml:space="preserve">Codice servizio </w:t>
      </w:r>
      <w:r>
        <w:rPr>
          <w:rFonts w:ascii="Arial" w:eastAsia="Arial" w:hAnsi="Arial" w:cs="Arial"/>
          <w:bCs/>
          <w:kern w:val="2"/>
          <w:sz w:val="16"/>
          <w:szCs w:val="16"/>
          <w:lang w:eastAsia="ar-SA"/>
        </w:rPr>
        <w:t>(1)</w:t>
      </w:r>
      <w:r>
        <w:rPr>
          <w:rFonts w:ascii="Arial" w:eastAsia="Arial" w:hAnsi="Arial" w:cs="Arial"/>
          <w:bCs/>
          <w:kern w:val="2"/>
          <w:sz w:val="20"/>
          <w:szCs w:val="20"/>
          <w:lang w:eastAsia="ar-SA"/>
        </w:rPr>
        <w:t xml:space="preserve"> ________________________________________________________</w:t>
      </w:r>
    </w:p>
    <w:p w:rsidR="007E1258" w:rsidRDefault="007E1258" w:rsidP="007E1258">
      <w:pPr>
        <w:tabs>
          <w:tab w:val="left" w:pos="284"/>
          <w:tab w:val="left" w:pos="5670"/>
        </w:tabs>
        <w:suppressAutoHyphens/>
        <w:spacing w:before="120" w:after="0" w:line="240" w:lineRule="auto"/>
        <w:ind w:left="284" w:hanging="284"/>
        <w:jc w:val="both"/>
        <w:rPr>
          <w:rFonts w:ascii="Arial" w:eastAsia="Arial" w:hAnsi="Arial" w:cs="Arial"/>
          <w:bCs/>
          <w:kern w:val="2"/>
          <w:sz w:val="20"/>
          <w:szCs w:val="20"/>
          <w:lang w:eastAsia="ar-SA"/>
        </w:rPr>
      </w:pPr>
      <w:r>
        <w:rPr>
          <w:rFonts w:ascii="Arial" w:eastAsia="Arial" w:hAnsi="Arial" w:cs="Arial"/>
          <w:bCs/>
          <w:kern w:val="2"/>
          <w:sz w:val="20"/>
          <w:szCs w:val="20"/>
          <w:lang w:eastAsia="ar-SA"/>
        </w:rPr>
        <w:t>Indirizzo di fornitura ________________________________________________________</w:t>
      </w:r>
    </w:p>
    <w:p w:rsidR="007E1258" w:rsidRDefault="007E1258" w:rsidP="007E1258">
      <w:pPr>
        <w:tabs>
          <w:tab w:val="left" w:pos="284"/>
          <w:tab w:val="left" w:pos="5670"/>
        </w:tabs>
        <w:suppressAutoHyphens/>
        <w:spacing w:before="120" w:after="0" w:line="240" w:lineRule="auto"/>
        <w:ind w:left="284" w:hanging="284"/>
        <w:jc w:val="both"/>
        <w:rPr>
          <w:rFonts w:ascii="Arial" w:eastAsia="Arial" w:hAnsi="Arial" w:cs="Arial"/>
          <w:bCs/>
          <w:kern w:val="2"/>
          <w:sz w:val="20"/>
          <w:szCs w:val="20"/>
          <w:lang w:eastAsia="ar-SA"/>
        </w:rPr>
      </w:pPr>
      <w:r>
        <w:rPr>
          <w:rFonts w:ascii="Arial" w:eastAsia="Arial" w:hAnsi="Arial" w:cs="Arial"/>
          <w:bCs/>
          <w:kern w:val="2"/>
          <w:sz w:val="20"/>
          <w:szCs w:val="20"/>
          <w:lang w:eastAsia="ar-SA"/>
        </w:rPr>
        <w:t>Tipo utenza:</w:t>
      </w:r>
    </w:p>
    <w:p w:rsidR="007E1258" w:rsidRDefault="007E1258" w:rsidP="007E1258">
      <w:pPr>
        <w:tabs>
          <w:tab w:val="left" w:pos="284"/>
          <w:tab w:val="left" w:pos="5670"/>
        </w:tabs>
        <w:suppressAutoHyphens/>
        <w:spacing w:before="120" w:after="0" w:line="240" w:lineRule="auto"/>
        <w:ind w:left="284" w:hanging="284"/>
        <w:jc w:val="both"/>
        <w:rPr>
          <w:rFonts w:ascii="Arial" w:eastAsia="Arial" w:hAnsi="Arial" w:cs="Arial"/>
          <w:bCs/>
          <w:kern w:val="2"/>
          <w:sz w:val="20"/>
          <w:szCs w:val="20"/>
          <w:lang w:eastAsia="ar-SA"/>
        </w:rPr>
      </w:pPr>
      <w:r>
        <w:rPr>
          <w:rFonts w:ascii="Arial" w:eastAsia="Arial" w:hAnsi="Arial" w:cs="Arial"/>
          <w:bCs/>
          <w:kern w:val="2"/>
          <w:sz w:val="20"/>
          <w:szCs w:val="20"/>
          <w:lang w:eastAsia="ar-SA"/>
        </w:rPr>
        <w:t xml:space="preserve">(   )  Utenza diretta </w:t>
      </w:r>
      <w:r>
        <w:rPr>
          <w:rFonts w:ascii="Arial" w:eastAsia="Arial" w:hAnsi="Arial" w:cs="Arial"/>
          <w:bCs/>
          <w:kern w:val="2"/>
          <w:sz w:val="16"/>
          <w:szCs w:val="16"/>
          <w:lang w:eastAsia="ar-SA"/>
        </w:rPr>
        <w:t>(2)</w:t>
      </w:r>
    </w:p>
    <w:p w:rsidR="007E1258" w:rsidRDefault="007E1258" w:rsidP="007E1258">
      <w:pPr>
        <w:tabs>
          <w:tab w:val="left" w:pos="284"/>
          <w:tab w:val="left" w:pos="5670"/>
        </w:tabs>
        <w:suppressAutoHyphens/>
        <w:spacing w:before="120" w:after="0" w:line="240" w:lineRule="auto"/>
        <w:ind w:left="284" w:hanging="284"/>
        <w:jc w:val="both"/>
        <w:rPr>
          <w:rFonts w:ascii="Arial" w:eastAsia="Arial" w:hAnsi="Arial" w:cs="Arial"/>
          <w:bCs/>
          <w:kern w:val="2"/>
          <w:sz w:val="20"/>
          <w:szCs w:val="20"/>
          <w:lang w:eastAsia="ar-SA"/>
        </w:rPr>
      </w:pPr>
      <w:r>
        <w:rPr>
          <w:rFonts w:ascii="Arial" w:eastAsia="Arial" w:hAnsi="Arial" w:cs="Arial"/>
          <w:bCs/>
          <w:kern w:val="2"/>
          <w:sz w:val="20"/>
          <w:szCs w:val="20"/>
          <w:lang w:eastAsia="ar-SA"/>
        </w:rPr>
        <w:t xml:space="preserve">(   )  Utenza indiretta </w:t>
      </w:r>
      <w:r>
        <w:rPr>
          <w:rFonts w:ascii="Arial" w:eastAsia="Arial" w:hAnsi="Arial" w:cs="Arial"/>
          <w:bCs/>
          <w:kern w:val="2"/>
          <w:sz w:val="16"/>
          <w:szCs w:val="16"/>
          <w:lang w:eastAsia="ar-SA"/>
        </w:rPr>
        <w:t>(3)</w:t>
      </w:r>
    </w:p>
    <w:p w:rsidR="007E1258" w:rsidRDefault="007E1258" w:rsidP="007E1258">
      <w:pPr>
        <w:tabs>
          <w:tab w:val="left" w:pos="284"/>
          <w:tab w:val="left" w:pos="5670"/>
        </w:tabs>
        <w:suppressAutoHyphens/>
        <w:spacing w:before="120" w:after="0" w:line="240" w:lineRule="auto"/>
        <w:ind w:left="284" w:hanging="284"/>
        <w:jc w:val="both"/>
        <w:rPr>
          <w:rFonts w:ascii="Arial" w:eastAsia="Arial" w:hAnsi="Arial" w:cs="Arial"/>
          <w:b/>
          <w:bCs/>
          <w:kern w:val="2"/>
          <w:sz w:val="20"/>
          <w:szCs w:val="20"/>
          <w:lang w:eastAsia="ar-SA"/>
        </w:rPr>
      </w:pPr>
      <w:r>
        <w:rPr>
          <w:rFonts w:ascii="Arial" w:eastAsia="Arial" w:hAnsi="Arial" w:cs="Arial"/>
          <w:b/>
          <w:bCs/>
          <w:kern w:val="2"/>
          <w:sz w:val="20"/>
          <w:szCs w:val="20"/>
          <w:lang w:eastAsia="ar-SA"/>
        </w:rPr>
        <w:t>Note:</w:t>
      </w:r>
    </w:p>
    <w:p w:rsidR="007E1258" w:rsidRDefault="007E1258" w:rsidP="007E1258">
      <w:pPr>
        <w:tabs>
          <w:tab w:val="left" w:pos="284"/>
          <w:tab w:val="left" w:pos="5670"/>
        </w:tabs>
        <w:suppressAutoHyphens/>
        <w:spacing w:before="120" w:after="0" w:line="240" w:lineRule="auto"/>
        <w:ind w:left="284" w:hanging="284"/>
        <w:jc w:val="both"/>
        <w:rPr>
          <w:rFonts w:ascii="Arial" w:eastAsia="Arial" w:hAnsi="Arial" w:cs="Arial"/>
          <w:bCs/>
          <w:i/>
          <w:kern w:val="2"/>
          <w:sz w:val="18"/>
          <w:szCs w:val="18"/>
          <w:lang w:eastAsia="ar-SA"/>
        </w:rPr>
      </w:pPr>
      <w:r>
        <w:rPr>
          <w:rFonts w:ascii="Arial" w:eastAsia="Arial" w:hAnsi="Arial" w:cs="Arial"/>
          <w:bCs/>
          <w:i/>
          <w:kern w:val="2"/>
          <w:sz w:val="18"/>
          <w:szCs w:val="18"/>
          <w:lang w:eastAsia="ar-SA"/>
        </w:rPr>
        <w:t>(1) il codice servizio si ricava dal contratto relativo alla fornitura del servizio idrico (dalla bolletta alla voce ”Contratto riferimento ente erogatore”);</w:t>
      </w:r>
    </w:p>
    <w:p w:rsidR="007E1258" w:rsidRDefault="007E1258" w:rsidP="007E1258">
      <w:pPr>
        <w:tabs>
          <w:tab w:val="left" w:pos="284"/>
          <w:tab w:val="left" w:pos="5670"/>
        </w:tabs>
        <w:suppressAutoHyphens/>
        <w:spacing w:before="120" w:after="0" w:line="240" w:lineRule="auto"/>
        <w:ind w:left="284" w:hanging="284"/>
        <w:jc w:val="both"/>
        <w:rPr>
          <w:rFonts w:ascii="Arial" w:eastAsia="Arial" w:hAnsi="Arial" w:cs="Arial"/>
          <w:bCs/>
          <w:i/>
          <w:kern w:val="2"/>
          <w:sz w:val="18"/>
          <w:szCs w:val="18"/>
          <w:lang w:eastAsia="ar-SA"/>
        </w:rPr>
      </w:pPr>
      <w:r>
        <w:rPr>
          <w:rFonts w:ascii="Arial" w:eastAsia="Arial" w:hAnsi="Arial" w:cs="Arial"/>
          <w:bCs/>
          <w:i/>
          <w:kern w:val="2"/>
          <w:sz w:val="18"/>
          <w:szCs w:val="18"/>
          <w:lang w:eastAsia="ar-SA"/>
        </w:rPr>
        <w:t>(2) utenza diretta ovvero gli utenti finali titolari di un contratto di fornitura di un servizio idrico integrato. Il contratto può non essere intestato al richiedente ma anche ad altra persona appartenente al nucleo familiare anagrafico;</w:t>
      </w:r>
    </w:p>
    <w:p w:rsidR="007E1258" w:rsidRDefault="007E1258" w:rsidP="007E1258">
      <w:pPr>
        <w:tabs>
          <w:tab w:val="left" w:pos="284"/>
          <w:tab w:val="left" w:pos="5670"/>
        </w:tabs>
        <w:suppressAutoHyphens/>
        <w:spacing w:before="120" w:after="0" w:line="240" w:lineRule="auto"/>
        <w:ind w:left="284" w:hanging="284"/>
        <w:jc w:val="both"/>
        <w:rPr>
          <w:rFonts w:ascii="Arial" w:eastAsia="Arial" w:hAnsi="Arial" w:cs="Arial"/>
          <w:bCs/>
          <w:i/>
          <w:kern w:val="2"/>
          <w:sz w:val="18"/>
          <w:szCs w:val="18"/>
          <w:lang w:eastAsia="ar-SA"/>
        </w:rPr>
      </w:pPr>
      <w:r>
        <w:rPr>
          <w:rFonts w:ascii="Arial" w:eastAsia="Arial" w:hAnsi="Arial" w:cs="Arial"/>
          <w:bCs/>
          <w:i/>
          <w:kern w:val="2"/>
          <w:sz w:val="18"/>
          <w:szCs w:val="18"/>
          <w:lang w:eastAsia="ar-SA"/>
        </w:rPr>
        <w:t>(3) utenza indiretta ovvero gli utenti finali NON titolari di un contratto di fornitura di un servizio idrico integrato (nel caso di forniture condominiali o comunque plurime con un unico contatore centralizzato). In caso di mancata  presenza di una bolletta di società di lettura il nominativo dell’intestatario e copia della fattura  (bolletta completa) MARCHE MULTISERVIZI possono essere richiesti all’amministratore del condominio o ad altra persona che provvede alla ripartizione delle quote a carico dei condomini.</w:t>
      </w:r>
    </w:p>
    <w:p w:rsidR="007E1258" w:rsidRDefault="007E1258" w:rsidP="007E1258">
      <w:pPr>
        <w:tabs>
          <w:tab w:val="left" w:pos="284"/>
          <w:tab w:val="left" w:pos="5670"/>
        </w:tabs>
        <w:suppressAutoHyphens/>
        <w:spacing w:before="120" w:after="0" w:line="240" w:lineRule="auto"/>
        <w:ind w:left="284" w:hanging="284"/>
        <w:jc w:val="both"/>
        <w:rPr>
          <w:rFonts w:ascii="Arial" w:eastAsia="Arial" w:hAnsi="Arial" w:cs="Arial"/>
          <w:b/>
          <w:bCs/>
          <w:kern w:val="2"/>
          <w:sz w:val="20"/>
          <w:szCs w:val="20"/>
          <w:lang w:eastAsia="ar-SA"/>
        </w:rPr>
      </w:pPr>
    </w:p>
    <w:p w:rsidR="007E1258" w:rsidRDefault="007E1258" w:rsidP="007E1258">
      <w:pPr>
        <w:tabs>
          <w:tab w:val="left" w:pos="284"/>
          <w:tab w:val="left" w:pos="5670"/>
        </w:tabs>
        <w:suppressAutoHyphens/>
        <w:spacing w:after="0" w:line="240" w:lineRule="auto"/>
        <w:ind w:left="284" w:hanging="284"/>
        <w:jc w:val="center"/>
        <w:rPr>
          <w:rFonts w:ascii="Arial" w:eastAsia="Arial" w:hAnsi="Arial" w:cs="Arial"/>
          <w:b/>
          <w:bCs/>
          <w:kern w:val="2"/>
          <w:sz w:val="20"/>
          <w:szCs w:val="20"/>
          <w:lang w:eastAsia="ar-SA"/>
        </w:rPr>
      </w:pPr>
      <w:r>
        <w:rPr>
          <w:rFonts w:ascii="Arial" w:eastAsia="Arial" w:hAnsi="Arial" w:cs="Arial"/>
          <w:b/>
          <w:bCs/>
          <w:kern w:val="2"/>
          <w:sz w:val="20"/>
          <w:szCs w:val="20"/>
          <w:lang w:eastAsia="ar-SA"/>
        </w:rPr>
        <w:t>A TAL FINE DICHIARA</w:t>
      </w:r>
    </w:p>
    <w:p w:rsidR="007E1258" w:rsidRDefault="007E1258" w:rsidP="007E1258">
      <w:pPr>
        <w:tabs>
          <w:tab w:val="left" w:pos="0"/>
          <w:tab w:val="left" w:pos="5670"/>
        </w:tabs>
        <w:suppressAutoHyphens/>
        <w:spacing w:after="0" w:line="240" w:lineRule="auto"/>
        <w:jc w:val="both"/>
        <w:rPr>
          <w:rFonts w:ascii="Arial" w:eastAsia="Arial" w:hAnsi="Arial" w:cs="Arial"/>
          <w:bCs/>
          <w:i/>
          <w:kern w:val="2"/>
          <w:sz w:val="16"/>
          <w:szCs w:val="16"/>
          <w:lang w:eastAsia="ar-SA"/>
        </w:rPr>
      </w:pPr>
      <w:r>
        <w:rPr>
          <w:rFonts w:ascii="Arial" w:eastAsia="Arial" w:hAnsi="Arial" w:cs="Arial"/>
          <w:bCs/>
          <w:i/>
          <w:kern w:val="2"/>
          <w:sz w:val="16"/>
          <w:szCs w:val="16"/>
          <w:lang w:eastAsia="ar-SA"/>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7E1258" w:rsidRDefault="007E1258" w:rsidP="007E1258">
      <w:pPr>
        <w:tabs>
          <w:tab w:val="left" w:pos="0"/>
          <w:tab w:val="left" w:pos="5670"/>
        </w:tabs>
        <w:suppressAutoHyphens/>
        <w:spacing w:after="0" w:line="240" w:lineRule="auto"/>
        <w:jc w:val="both"/>
        <w:rPr>
          <w:rFonts w:ascii="Arial" w:eastAsia="Arial" w:hAnsi="Arial" w:cs="Arial"/>
          <w:bCs/>
          <w:i/>
          <w:kern w:val="2"/>
          <w:sz w:val="16"/>
          <w:szCs w:val="16"/>
          <w:lang w:eastAsia="ar-SA"/>
        </w:rPr>
      </w:pPr>
    </w:p>
    <w:p w:rsidR="007E1258" w:rsidRDefault="007E1258" w:rsidP="007E1258">
      <w:pPr>
        <w:tabs>
          <w:tab w:val="left" w:pos="0"/>
          <w:tab w:val="left" w:pos="284"/>
          <w:tab w:val="right" w:pos="5670"/>
        </w:tabs>
        <w:suppressAutoHyphens/>
        <w:spacing w:after="0" w:line="360" w:lineRule="auto"/>
        <w:jc w:val="both"/>
        <w:rPr>
          <w:rFonts w:ascii="Arial" w:eastAsia="Arial" w:hAnsi="Arial" w:cs="Arial"/>
          <w:bCs/>
          <w:kern w:val="2"/>
          <w:sz w:val="20"/>
          <w:szCs w:val="20"/>
          <w:lang w:eastAsia="ar-SA"/>
        </w:rPr>
      </w:pPr>
      <w:r>
        <w:rPr>
          <w:rFonts w:ascii="Arial" w:eastAsia="Arial" w:hAnsi="Arial" w:cs="Arial"/>
          <w:bCs/>
          <w:kern w:val="2"/>
          <w:sz w:val="20"/>
          <w:szCs w:val="20"/>
          <w:lang w:eastAsia="ar-SA"/>
        </w:rPr>
        <w:t>- un valore dell'Indicatore della Situazione Economica Equivalente - ISEE del proprio nucleo famigliare pari ad euro _______________________ con riferimento alla Dichiarazione Sostitutiva Unica (DSU) e Attestazione ISEE n. _______________sottoscritta in data __________________;</w:t>
      </w:r>
    </w:p>
    <w:p w:rsidR="007E1258" w:rsidRDefault="007E1258" w:rsidP="007E1258">
      <w:pPr>
        <w:tabs>
          <w:tab w:val="left" w:pos="0"/>
          <w:tab w:val="left" w:pos="284"/>
          <w:tab w:val="right" w:pos="5670"/>
        </w:tabs>
        <w:suppressAutoHyphens/>
        <w:spacing w:after="0" w:line="360" w:lineRule="auto"/>
        <w:jc w:val="both"/>
        <w:rPr>
          <w:rFonts w:ascii="Arial" w:eastAsia="Arial" w:hAnsi="Arial" w:cs="Arial"/>
          <w:bCs/>
          <w:i/>
          <w:kern w:val="2"/>
          <w:sz w:val="18"/>
          <w:szCs w:val="18"/>
          <w:lang w:eastAsia="ar-SA"/>
        </w:rPr>
      </w:pPr>
      <w:r>
        <w:rPr>
          <w:rFonts w:ascii="Arial" w:eastAsia="Arial" w:hAnsi="Arial" w:cs="Arial"/>
          <w:bCs/>
          <w:i/>
          <w:kern w:val="2"/>
          <w:sz w:val="18"/>
          <w:szCs w:val="18"/>
          <w:lang w:eastAsia="ar-SA"/>
        </w:rPr>
        <w:t>(</w:t>
      </w:r>
      <w:r>
        <w:rPr>
          <w:rFonts w:ascii="Arial" w:eastAsia="Arial" w:hAnsi="Arial" w:cs="Arial"/>
          <w:b/>
          <w:bCs/>
          <w:i/>
          <w:kern w:val="2"/>
          <w:sz w:val="18"/>
          <w:szCs w:val="18"/>
          <w:lang w:eastAsia="ar-SA"/>
        </w:rPr>
        <w:t>N.B.</w:t>
      </w:r>
      <w:r>
        <w:rPr>
          <w:rFonts w:ascii="Arial" w:eastAsia="Arial" w:hAnsi="Arial" w:cs="Arial"/>
          <w:bCs/>
          <w:i/>
          <w:kern w:val="2"/>
          <w:sz w:val="18"/>
          <w:szCs w:val="18"/>
          <w:lang w:eastAsia="ar-SA"/>
        </w:rPr>
        <w:t xml:space="preserve"> si ricorda che il v</w:t>
      </w:r>
      <w:r w:rsidR="008F217A">
        <w:rPr>
          <w:rFonts w:ascii="Arial" w:eastAsia="Arial" w:hAnsi="Arial" w:cs="Arial"/>
          <w:bCs/>
          <w:i/>
          <w:kern w:val="2"/>
          <w:sz w:val="18"/>
          <w:szCs w:val="18"/>
          <w:lang w:eastAsia="ar-SA"/>
        </w:rPr>
        <w:t xml:space="preserve">alore ISEE di accesso al bonus </w:t>
      </w:r>
      <w:r>
        <w:rPr>
          <w:rFonts w:ascii="Arial" w:eastAsia="Arial" w:hAnsi="Arial" w:cs="Arial"/>
          <w:bCs/>
          <w:i/>
          <w:kern w:val="2"/>
          <w:sz w:val="18"/>
          <w:szCs w:val="18"/>
          <w:lang w:eastAsia="ar-SA"/>
        </w:rPr>
        <w:t>deve essere p</w:t>
      </w:r>
      <w:r w:rsidR="007272B1">
        <w:rPr>
          <w:rFonts w:ascii="Arial" w:eastAsia="Arial" w:hAnsi="Arial" w:cs="Arial"/>
          <w:bCs/>
          <w:i/>
          <w:kern w:val="2"/>
          <w:sz w:val="18"/>
          <w:szCs w:val="18"/>
          <w:lang w:eastAsia="ar-SA"/>
        </w:rPr>
        <w:t xml:space="preserve">ari o inferiore ad </w:t>
      </w:r>
      <w:r w:rsidR="007272B1" w:rsidRPr="008F217A">
        <w:rPr>
          <w:rFonts w:ascii="Arial" w:eastAsia="Arial" w:hAnsi="Arial" w:cs="Arial"/>
          <w:b/>
          <w:bCs/>
          <w:i/>
          <w:kern w:val="2"/>
          <w:sz w:val="18"/>
          <w:szCs w:val="18"/>
          <w:lang w:eastAsia="ar-SA"/>
        </w:rPr>
        <w:t xml:space="preserve">euro </w:t>
      </w:r>
      <w:r w:rsidR="00CB54F7" w:rsidRPr="003E23E9">
        <w:rPr>
          <w:b/>
        </w:rPr>
        <w:t>5.824,91</w:t>
      </w:r>
      <w:r w:rsidR="00CB54F7" w:rsidRPr="00471EE0">
        <w:t xml:space="preserve"> </w:t>
      </w:r>
      <w:r>
        <w:rPr>
          <w:rFonts w:ascii="Arial" w:eastAsia="Arial" w:hAnsi="Arial" w:cs="Arial"/>
          <w:bCs/>
          <w:i/>
          <w:kern w:val="2"/>
          <w:sz w:val="18"/>
          <w:szCs w:val="18"/>
          <w:lang w:eastAsia="ar-SA"/>
        </w:rPr>
        <w:t>- corrispondente all’i</w:t>
      </w:r>
      <w:r w:rsidR="007272B1">
        <w:rPr>
          <w:rFonts w:ascii="Arial" w:eastAsia="Arial" w:hAnsi="Arial" w:cs="Arial"/>
          <w:bCs/>
          <w:i/>
          <w:kern w:val="2"/>
          <w:sz w:val="18"/>
          <w:szCs w:val="18"/>
          <w:lang w:eastAsia="ar-SA"/>
        </w:rPr>
        <w:t xml:space="preserve">mporto dell’assegno sociale </w:t>
      </w:r>
      <w:r w:rsidR="00DF544C">
        <w:rPr>
          <w:rFonts w:ascii="Arial" w:eastAsia="Arial" w:hAnsi="Arial" w:cs="Arial"/>
          <w:bCs/>
          <w:i/>
          <w:kern w:val="2"/>
          <w:sz w:val="18"/>
          <w:szCs w:val="18"/>
          <w:lang w:eastAsia="ar-SA"/>
        </w:rPr>
        <w:t>2017</w:t>
      </w:r>
      <w:r>
        <w:rPr>
          <w:rFonts w:ascii="Arial" w:eastAsia="Arial" w:hAnsi="Arial" w:cs="Arial"/>
          <w:bCs/>
          <w:i/>
          <w:kern w:val="2"/>
          <w:sz w:val="18"/>
          <w:szCs w:val="18"/>
          <w:lang w:eastAsia="ar-SA"/>
        </w:rPr>
        <w:t>)</w:t>
      </w:r>
    </w:p>
    <w:p w:rsidR="007E1258" w:rsidRDefault="007E1258" w:rsidP="007E1258">
      <w:pPr>
        <w:tabs>
          <w:tab w:val="left" w:pos="0"/>
          <w:tab w:val="left" w:pos="284"/>
          <w:tab w:val="right" w:pos="5670"/>
        </w:tabs>
        <w:suppressAutoHyphens/>
        <w:spacing w:after="0" w:line="360" w:lineRule="auto"/>
        <w:jc w:val="both"/>
        <w:rPr>
          <w:rFonts w:ascii="Arial" w:eastAsia="Arial" w:hAnsi="Arial" w:cs="Arial"/>
          <w:bCs/>
          <w:kern w:val="2"/>
          <w:sz w:val="20"/>
          <w:szCs w:val="20"/>
          <w:lang w:eastAsia="ar-SA"/>
        </w:rPr>
      </w:pPr>
      <w:r>
        <w:rPr>
          <w:rFonts w:ascii="Arial" w:eastAsia="Arial" w:hAnsi="Arial" w:cs="Arial"/>
          <w:bCs/>
          <w:kern w:val="2"/>
          <w:sz w:val="20"/>
          <w:szCs w:val="20"/>
          <w:lang w:eastAsia="ar-SA"/>
        </w:rPr>
        <w:t xml:space="preserve">- che il proprio nucleo familiare residente nell’alloggio oggetto della fornitura è composto da n.___________ persone (incluso il sottoscritto dichiarante) di cui minori n. _________________ </w:t>
      </w:r>
    </w:p>
    <w:p w:rsidR="007E1258" w:rsidRDefault="007E1258" w:rsidP="007E1258">
      <w:pPr>
        <w:tabs>
          <w:tab w:val="left" w:pos="0"/>
          <w:tab w:val="left" w:pos="284"/>
          <w:tab w:val="right" w:pos="5670"/>
        </w:tabs>
        <w:suppressAutoHyphens/>
        <w:spacing w:after="0" w:line="360" w:lineRule="auto"/>
        <w:jc w:val="both"/>
        <w:rPr>
          <w:rFonts w:ascii="Arial" w:eastAsia="Arial" w:hAnsi="Arial" w:cs="Arial"/>
          <w:bCs/>
          <w:kern w:val="2"/>
          <w:sz w:val="20"/>
          <w:szCs w:val="20"/>
          <w:lang w:eastAsia="ar-SA"/>
        </w:rPr>
      </w:pPr>
      <w:r>
        <w:rPr>
          <w:rFonts w:ascii="Arial" w:eastAsia="Arial" w:hAnsi="Arial" w:cs="Arial"/>
          <w:bCs/>
          <w:kern w:val="2"/>
          <w:sz w:val="20"/>
          <w:szCs w:val="20"/>
          <w:lang w:eastAsia="ar-SA"/>
        </w:rPr>
        <w:t>nato/i il _________________________________________________ (</w:t>
      </w:r>
      <w:r>
        <w:rPr>
          <w:rFonts w:ascii="Arial" w:eastAsia="Arial" w:hAnsi="Arial" w:cs="Arial"/>
          <w:bCs/>
          <w:i/>
          <w:kern w:val="2"/>
          <w:sz w:val="20"/>
          <w:szCs w:val="20"/>
          <w:lang w:eastAsia="ar-SA"/>
        </w:rPr>
        <w:t>indicare la/e  data/e di nascita);</w:t>
      </w:r>
    </w:p>
    <w:p w:rsidR="007E1258" w:rsidRDefault="007E1258" w:rsidP="007E1258">
      <w:pPr>
        <w:numPr>
          <w:ilvl w:val="0"/>
          <w:numId w:val="1"/>
        </w:numPr>
        <w:tabs>
          <w:tab w:val="left" w:pos="284"/>
          <w:tab w:val="right" w:pos="5670"/>
          <w:tab w:val="right" w:pos="8505"/>
        </w:tabs>
        <w:suppressAutoHyphens/>
        <w:spacing w:after="0" w:line="360" w:lineRule="auto"/>
        <w:jc w:val="both"/>
        <w:rPr>
          <w:rFonts w:ascii="Arial" w:eastAsia="Arial" w:hAnsi="Arial" w:cs="Arial"/>
          <w:bCs/>
          <w:i/>
          <w:kern w:val="2"/>
          <w:sz w:val="20"/>
          <w:szCs w:val="20"/>
          <w:lang w:eastAsia="ar-SA"/>
        </w:rPr>
      </w:pPr>
      <w:r>
        <w:rPr>
          <w:rFonts w:ascii="Arial" w:eastAsia="Arial" w:hAnsi="Arial" w:cs="Arial"/>
          <w:bCs/>
          <w:kern w:val="2"/>
          <w:sz w:val="20"/>
          <w:szCs w:val="20"/>
          <w:lang w:eastAsia="ar-SA"/>
        </w:rPr>
        <w:t>(   ) che nessun altro componente il proprio  nucleo anagrafico oggetto della fornitura ha presentato analoga richiesta del bonus per il  servizio idrico.</w:t>
      </w:r>
    </w:p>
    <w:p w:rsidR="007E1258" w:rsidRDefault="007E1258" w:rsidP="007E1258">
      <w:pPr>
        <w:tabs>
          <w:tab w:val="left" w:pos="284"/>
          <w:tab w:val="left" w:pos="5670"/>
        </w:tabs>
        <w:suppressAutoHyphens/>
        <w:spacing w:before="120" w:after="0" w:line="240" w:lineRule="auto"/>
        <w:jc w:val="both"/>
        <w:rPr>
          <w:rFonts w:ascii="Arial" w:eastAsia="Arial" w:hAnsi="Arial" w:cs="Arial"/>
          <w:b/>
          <w:bCs/>
          <w:kern w:val="2"/>
          <w:sz w:val="18"/>
          <w:szCs w:val="18"/>
          <w:lang w:eastAsia="ar-SA"/>
        </w:rPr>
      </w:pPr>
      <w:r>
        <w:rPr>
          <w:rFonts w:ascii="Arial" w:eastAsia="Arial" w:hAnsi="Arial" w:cs="Arial"/>
          <w:b/>
          <w:bCs/>
          <w:kern w:val="2"/>
          <w:sz w:val="18"/>
          <w:szCs w:val="18"/>
          <w:lang w:eastAsia="ar-SA"/>
        </w:rPr>
        <w:t xml:space="preserve">Dichiara inoltre </w:t>
      </w:r>
    </w:p>
    <w:p w:rsidR="007E1258" w:rsidRDefault="007E1258" w:rsidP="007E1258">
      <w:pPr>
        <w:numPr>
          <w:ilvl w:val="0"/>
          <w:numId w:val="2"/>
        </w:numPr>
        <w:tabs>
          <w:tab w:val="left" w:pos="284"/>
          <w:tab w:val="right" w:pos="8505"/>
        </w:tabs>
        <w:suppressAutoHyphens/>
        <w:spacing w:after="0" w:line="240" w:lineRule="auto"/>
        <w:jc w:val="both"/>
        <w:rPr>
          <w:rFonts w:ascii="Arial" w:eastAsia="Times New Roman" w:hAnsi="Arial" w:cs="Arial"/>
          <w:kern w:val="2"/>
          <w:sz w:val="18"/>
          <w:szCs w:val="18"/>
          <w:u w:val="single"/>
          <w:lang w:eastAsia="ar-SA"/>
        </w:rPr>
      </w:pPr>
      <w:r>
        <w:rPr>
          <w:rFonts w:ascii="Arial" w:eastAsia="Times New Roman" w:hAnsi="Arial" w:cs="Arial"/>
          <w:kern w:val="2"/>
          <w:sz w:val="18"/>
          <w:szCs w:val="18"/>
          <w:lang w:eastAsia="ar-SA"/>
        </w:rPr>
        <w:t>di aver preso visione dell’informativa sul trattamento dei dati personali anche sensibili (</w:t>
      </w:r>
      <w:r>
        <w:rPr>
          <w:rFonts w:ascii="Arial" w:eastAsia="Times New Roman" w:hAnsi="Arial" w:cs="Arial"/>
          <w:b/>
          <w:bCs/>
          <w:kern w:val="2"/>
          <w:sz w:val="18"/>
          <w:szCs w:val="18"/>
          <w:lang w:eastAsia="ar-SA"/>
        </w:rPr>
        <w:t>D.Lgs.196/03 privacy</w:t>
      </w:r>
      <w:r>
        <w:rPr>
          <w:rFonts w:ascii="Arial" w:eastAsia="Times New Roman" w:hAnsi="Arial" w:cs="Arial"/>
          <w:kern w:val="2"/>
          <w:sz w:val="18"/>
          <w:szCs w:val="18"/>
          <w:lang w:eastAsia="ar-SA"/>
        </w:rPr>
        <w:t>) e dell’informativa sulle modalità e contenuti della comunicazione di avvio del procedimento (</w:t>
      </w:r>
      <w:r>
        <w:rPr>
          <w:rFonts w:ascii="Arial" w:eastAsia="Times New Roman" w:hAnsi="Arial" w:cs="Arial"/>
          <w:b/>
          <w:bCs/>
          <w:kern w:val="2"/>
          <w:sz w:val="18"/>
          <w:szCs w:val="18"/>
          <w:lang w:eastAsia="ar-SA"/>
        </w:rPr>
        <w:t>L.241/1990 modificata dalla L. 15/05</w:t>
      </w:r>
      <w:r>
        <w:rPr>
          <w:rFonts w:ascii="Arial" w:eastAsia="Times New Roman" w:hAnsi="Arial" w:cs="Arial"/>
          <w:kern w:val="2"/>
          <w:sz w:val="18"/>
          <w:szCs w:val="18"/>
          <w:lang w:eastAsia="ar-SA"/>
        </w:rPr>
        <w:t>) sulla base della comunicazione riportata in calce al presente modulo.</w:t>
      </w:r>
    </w:p>
    <w:p w:rsidR="007E1258" w:rsidRDefault="007E1258" w:rsidP="007E1258">
      <w:pPr>
        <w:numPr>
          <w:ilvl w:val="0"/>
          <w:numId w:val="2"/>
        </w:numPr>
        <w:tabs>
          <w:tab w:val="left" w:pos="284"/>
          <w:tab w:val="right" w:pos="8505"/>
        </w:tabs>
        <w:suppressAutoHyphens/>
        <w:spacing w:after="0" w:line="240" w:lineRule="auto"/>
        <w:jc w:val="both"/>
        <w:rPr>
          <w:rFonts w:ascii="Arial" w:eastAsia="Times New Roman" w:hAnsi="Arial" w:cs="Arial"/>
          <w:kern w:val="2"/>
          <w:sz w:val="18"/>
          <w:szCs w:val="18"/>
          <w:lang w:eastAsia="ar-SA"/>
        </w:rPr>
      </w:pPr>
      <w:r>
        <w:rPr>
          <w:rFonts w:ascii="Arial" w:eastAsia="Times New Roman" w:hAnsi="Arial" w:cs="Arial"/>
          <w:kern w:val="2"/>
          <w:sz w:val="18"/>
          <w:szCs w:val="18"/>
          <w:lang w:eastAsia="ar-SA"/>
        </w:rPr>
        <w:t>che potrà essere sottoposto a controlli attivati dall’Amministrazione comunale in merito alle dichiarazioni rese.</w:t>
      </w:r>
    </w:p>
    <w:p w:rsidR="007E1258" w:rsidRDefault="007E1258" w:rsidP="007E1258">
      <w:pPr>
        <w:tabs>
          <w:tab w:val="right" w:pos="5670"/>
        </w:tabs>
        <w:suppressAutoHyphens/>
        <w:spacing w:before="120" w:after="0" w:line="240" w:lineRule="auto"/>
        <w:jc w:val="both"/>
        <w:rPr>
          <w:rFonts w:ascii="Arial" w:eastAsia="Arial" w:hAnsi="Arial" w:cs="Arial"/>
          <w:b/>
          <w:kern w:val="2"/>
          <w:sz w:val="20"/>
          <w:szCs w:val="20"/>
          <w:lang w:eastAsia="ar-SA"/>
        </w:rPr>
      </w:pPr>
      <w:r>
        <w:rPr>
          <w:rFonts w:ascii="Arial" w:eastAsia="Arial" w:hAnsi="Arial" w:cs="Arial"/>
          <w:b/>
          <w:kern w:val="2"/>
          <w:sz w:val="20"/>
          <w:szCs w:val="20"/>
          <w:u w:val="single"/>
          <w:lang w:eastAsia="ar-SA"/>
        </w:rPr>
        <w:t>Allega al presente modulo</w:t>
      </w:r>
    </w:p>
    <w:p w:rsidR="00AF0E10" w:rsidRPr="00AF0E10" w:rsidRDefault="007E1258" w:rsidP="007E1258">
      <w:pPr>
        <w:numPr>
          <w:ilvl w:val="0"/>
          <w:numId w:val="3"/>
        </w:numPr>
        <w:tabs>
          <w:tab w:val="left" w:pos="284"/>
          <w:tab w:val="right" w:pos="5670"/>
          <w:tab w:val="right" w:pos="8505"/>
        </w:tabs>
        <w:suppressAutoHyphens/>
        <w:spacing w:after="0" w:line="240" w:lineRule="auto"/>
        <w:jc w:val="both"/>
        <w:rPr>
          <w:rFonts w:ascii="Arial" w:eastAsia="Arial" w:hAnsi="Arial" w:cs="Arial"/>
          <w:bCs/>
          <w:kern w:val="2"/>
          <w:sz w:val="20"/>
          <w:szCs w:val="20"/>
          <w:lang w:eastAsia="ar-SA"/>
        </w:rPr>
      </w:pPr>
      <w:r>
        <w:rPr>
          <w:rFonts w:ascii="Arial" w:eastAsia="Arial" w:hAnsi="Arial" w:cs="Arial"/>
          <w:bCs/>
          <w:kern w:val="2"/>
          <w:sz w:val="20"/>
          <w:szCs w:val="20"/>
          <w:lang w:eastAsia="ar-SA"/>
        </w:rPr>
        <w:t>l’attestazione dell’Indicatore della Situazione Economica Equivalente (ISEE) corredata dalla Dichiarazione Sostitutiva Unica (DSU) del proprio nucleo familiare ai fini del calcolo del valore ISEE a norma del D.P.C.M. 159/2013</w:t>
      </w:r>
      <w:r w:rsidR="00AF0E10">
        <w:rPr>
          <w:rFonts w:ascii="Arial" w:eastAsia="Arial" w:hAnsi="Arial" w:cs="Arial"/>
          <w:bCs/>
          <w:kern w:val="2"/>
          <w:sz w:val="20"/>
          <w:szCs w:val="20"/>
          <w:lang w:eastAsia="ar-SA"/>
        </w:rPr>
        <w:t xml:space="preserve">. </w:t>
      </w:r>
      <w:r w:rsidR="00AF0E10" w:rsidRPr="00AF0E10">
        <w:rPr>
          <w:rFonts w:ascii="Arial" w:eastAsia="Arial" w:hAnsi="Arial" w:cs="Arial"/>
          <w:b/>
          <w:bCs/>
          <w:kern w:val="2"/>
          <w:sz w:val="20"/>
          <w:szCs w:val="20"/>
          <w:lang w:eastAsia="ar-SA"/>
        </w:rPr>
        <w:t xml:space="preserve">Qualora l’attestazione ISEE fosse stata già presentata al Comune (per bonus luce gas, assegni di maternità e nucleo familiare, carta SIA, contributi per l’affitto, certificato SISTAG ecc.) </w:t>
      </w:r>
      <w:r w:rsidR="00AF0E10">
        <w:rPr>
          <w:rFonts w:ascii="Arial" w:eastAsia="Arial" w:hAnsi="Arial" w:cs="Arial"/>
          <w:b/>
          <w:bCs/>
          <w:kern w:val="2"/>
          <w:sz w:val="20"/>
          <w:szCs w:val="20"/>
          <w:lang w:eastAsia="ar-SA"/>
        </w:rPr>
        <w:t>non è necessario ripresentarla.</w:t>
      </w:r>
    </w:p>
    <w:p w:rsidR="007E1258" w:rsidRDefault="00AF0E10" w:rsidP="007E1258">
      <w:pPr>
        <w:numPr>
          <w:ilvl w:val="0"/>
          <w:numId w:val="3"/>
        </w:numPr>
        <w:tabs>
          <w:tab w:val="left" w:pos="284"/>
          <w:tab w:val="right" w:pos="5670"/>
          <w:tab w:val="right" w:pos="8505"/>
        </w:tabs>
        <w:suppressAutoHyphens/>
        <w:spacing w:after="0" w:line="240" w:lineRule="auto"/>
        <w:jc w:val="both"/>
        <w:rPr>
          <w:rFonts w:ascii="Arial" w:eastAsia="Arial" w:hAnsi="Arial" w:cs="Arial"/>
          <w:bCs/>
          <w:kern w:val="2"/>
          <w:sz w:val="20"/>
          <w:szCs w:val="20"/>
          <w:lang w:eastAsia="ar-SA"/>
        </w:rPr>
      </w:pPr>
      <w:r>
        <w:rPr>
          <w:rFonts w:ascii="Arial" w:eastAsia="Arial" w:hAnsi="Arial" w:cs="Arial"/>
          <w:b/>
          <w:bCs/>
          <w:kern w:val="2"/>
          <w:sz w:val="20"/>
          <w:szCs w:val="20"/>
          <w:lang w:eastAsia="ar-SA"/>
        </w:rPr>
        <w:t xml:space="preserve"> I</w:t>
      </w:r>
      <w:r w:rsidRPr="00AF0E10">
        <w:rPr>
          <w:rFonts w:ascii="Arial" w:eastAsia="Arial" w:hAnsi="Arial" w:cs="Arial"/>
          <w:b/>
          <w:bCs/>
          <w:kern w:val="2"/>
          <w:sz w:val="20"/>
          <w:szCs w:val="20"/>
          <w:lang w:eastAsia="ar-SA"/>
        </w:rPr>
        <w:t xml:space="preserve">ndicare per quale domanda </w:t>
      </w:r>
      <w:r>
        <w:rPr>
          <w:rFonts w:ascii="Arial" w:eastAsia="Arial" w:hAnsi="Arial" w:cs="Arial"/>
          <w:b/>
          <w:bCs/>
          <w:kern w:val="2"/>
          <w:sz w:val="20"/>
          <w:szCs w:val="20"/>
          <w:lang w:eastAsia="ar-SA"/>
        </w:rPr>
        <w:t>è stata inoltrata ______________________________________</w:t>
      </w:r>
    </w:p>
    <w:p w:rsidR="007E1258" w:rsidRDefault="007E1258" w:rsidP="007E1258">
      <w:pPr>
        <w:numPr>
          <w:ilvl w:val="0"/>
          <w:numId w:val="3"/>
        </w:numPr>
        <w:tabs>
          <w:tab w:val="left" w:pos="284"/>
          <w:tab w:val="right" w:pos="5670"/>
          <w:tab w:val="right" w:pos="8505"/>
        </w:tabs>
        <w:suppressAutoHyphens/>
        <w:spacing w:after="0" w:line="240" w:lineRule="auto"/>
        <w:jc w:val="both"/>
        <w:rPr>
          <w:rFonts w:ascii="Arial" w:eastAsia="Arial" w:hAnsi="Arial" w:cs="Arial"/>
          <w:bCs/>
          <w:i/>
          <w:kern w:val="2"/>
          <w:sz w:val="20"/>
          <w:szCs w:val="20"/>
          <w:lang w:eastAsia="ar-SA"/>
        </w:rPr>
      </w:pPr>
      <w:r>
        <w:rPr>
          <w:rFonts w:ascii="Arial" w:eastAsia="Arial" w:hAnsi="Arial" w:cs="Arial"/>
          <w:bCs/>
          <w:kern w:val="2"/>
          <w:sz w:val="20"/>
          <w:szCs w:val="20"/>
          <w:lang w:eastAsia="ar-SA"/>
        </w:rPr>
        <w:t>l’ultima fattura del servizio idrico indicante il codice servizio (</w:t>
      </w:r>
      <w:r>
        <w:rPr>
          <w:rFonts w:ascii="Arial" w:eastAsia="Arial" w:hAnsi="Arial" w:cs="Arial"/>
          <w:bCs/>
          <w:i/>
          <w:kern w:val="2"/>
          <w:sz w:val="20"/>
          <w:szCs w:val="20"/>
          <w:lang w:eastAsia="ar-SA"/>
        </w:rPr>
        <w:t>ultima bolletta completa dell’acqua con indicato il codice servizi alla voce ”contratto riferimento ente erogatore);</w:t>
      </w:r>
    </w:p>
    <w:p w:rsidR="007E1258" w:rsidRDefault="007E1258" w:rsidP="007E1258">
      <w:pPr>
        <w:numPr>
          <w:ilvl w:val="0"/>
          <w:numId w:val="3"/>
        </w:numPr>
        <w:tabs>
          <w:tab w:val="left" w:pos="284"/>
          <w:tab w:val="right" w:pos="5670"/>
          <w:tab w:val="right" w:pos="8505"/>
        </w:tabs>
        <w:suppressAutoHyphens/>
        <w:spacing w:after="0" w:line="240" w:lineRule="auto"/>
        <w:jc w:val="both"/>
        <w:rPr>
          <w:rFonts w:ascii="Arial" w:eastAsia="Arial" w:hAnsi="Arial" w:cs="Arial"/>
          <w:bCs/>
          <w:kern w:val="2"/>
          <w:sz w:val="20"/>
          <w:szCs w:val="20"/>
          <w:lang w:eastAsia="ar-SA"/>
        </w:rPr>
      </w:pPr>
      <w:r>
        <w:rPr>
          <w:rFonts w:ascii="Arial" w:eastAsia="Arial" w:hAnsi="Arial" w:cs="Arial"/>
          <w:bCs/>
          <w:kern w:val="2"/>
          <w:sz w:val="20"/>
          <w:szCs w:val="20"/>
          <w:lang w:eastAsia="ar-SA"/>
        </w:rPr>
        <w:t xml:space="preserve">la </w:t>
      </w:r>
      <w:r w:rsidRPr="00CB54F7">
        <w:rPr>
          <w:rFonts w:ascii="Arial" w:eastAsia="Arial" w:hAnsi="Arial" w:cs="Arial"/>
          <w:b/>
          <w:bCs/>
          <w:kern w:val="2"/>
          <w:sz w:val="20"/>
          <w:szCs w:val="20"/>
          <w:lang w:eastAsia="ar-SA"/>
        </w:rPr>
        <w:t>fotocopia</w:t>
      </w:r>
      <w:r>
        <w:rPr>
          <w:rFonts w:ascii="Arial" w:eastAsia="Arial" w:hAnsi="Arial" w:cs="Arial"/>
          <w:bCs/>
          <w:kern w:val="2"/>
          <w:sz w:val="20"/>
          <w:szCs w:val="20"/>
          <w:lang w:eastAsia="ar-SA"/>
        </w:rPr>
        <w:t xml:space="preserve"> di un valido documento di identità personale del dichiarante;</w:t>
      </w:r>
    </w:p>
    <w:p w:rsidR="007E1258" w:rsidRDefault="007E1258" w:rsidP="007E1258">
      <w:pPr>
        <w:numPr>
          <w:ilvl w:val="0"/>
          <w:numId w:val="3"/>
        </w:numPr>
        <w:tabs>
          <w:tab w:val="left" w:pos="708"/>
          <w:tab w:val="right" w:pos="5670"/>
          <w:tab w:val="right" w:pos="8505"/>
        </w:tabs>
        <w:suppressAutoHyphens/>
        <w:spacing w:after="0" w:line="240" w:lineRule="auto"/>
        <w:jc w:val="both"/>
        <w:rPr>
          <w:rFonts w:ascii="Arial" w:eastAsia="Arial" w:hAnsi="Arial" w:cs="Arial"/>
          <w:kern w:val="2"/>
          <w:sz w:val="20"/>
          <w:szCs w:val="20"/>
          <w:lang w:eastAsia="ar-SA"/>
        </w:rPr>
      </w:pPr>
      <w:r>
        <w:rPr>
          <w:rFonts w:ascii="Arial" w:eastAsia="Arial" w:hAnsi="Arial" w:cs="Arial"/>
          <w:kern w:val="2"/>
          <w:sz w:val="20"/>
          <w:szCs w:val="20"/>
          <w:lang w:eastAsia="ar-SA"/>
        </w:rPr>
        <w:t>la carta di soggiorno o permesso di soggiorno in corso di validità per i cittadini non appartenenti a Paesi dell’Unione europea.</w:t>
      </w:r>
    </w:p>
    <w:p w:rsidR="007E1258" w:rsidRDefault="007E1258" w:rsidP="007E1258">
      <w:pPr>
        <w:tabs>
          <w:tab w:val="right" w:pos="5670"/>
        </w:tabs>
        <w:suppressAutoHyphens/>
        <w:spacing w:after="0" w:line="240" w:lineRule="auto"/>
        <w:jc w:val="both"/>
        <w:rPr>
          <w:rFonts w:ascii="Arial" w:eastAsia="Arial" w:hAnsi="Arial" w:cs="Arial"/>
          <w:kern w:val="2"/>
          <w:sz w:val="20"/>
          <w:szCs w:val="20"/>
          <w:lang w:eastAsia="ar-SA"/>
        </w:rPr>
      </w:pPr>
    </w:p>
    <w:p w:rsidR="007E1258" w:rsidRDefault="009E3B5B" w:rsidP="007E1258">
      <w:pPr>
        <w:tabs>
          <w:tab w:val="right" w:pos="5670"/>
        </w:tabs>
        <w:suppressAutoHyphens/>
        <w:spacing w:before="120" w:after="0" w:line="240" w:lineRule="auto"/>
        <w:jc w:val="both"/>
        <w:rPr>
          <w:rFonts w:ascii="Arial" w:eastAsia="Arial" w:hAnsi="Arial" w:cs="Arial"/>
          <w:kern w:val="2"/>
          <w:sz w:val="20"/>
          <w:szCs w:val="20"/>
          <w:lang w:eastAsia="ar-SA"/>
        </w:rPr>
      </w:pPr>
      <w:r>
        <w:rPr>
          <w:rFonts w:ascii="Arial" w:eastAsia="Arial" w:hAnsi="Arial" w:cs="Arial"/>
          <w:kern w:val="2"/>
          <w:sz w:val="20"/>
          <w:szCs w:val="20"/>
          <w:lang w:eastAsia="ar-SA"/>
        </w:rPr>
        <w:t>Fossombrone, _______________</w:t>
      </w:r>
    </w:p>
    <w:p w:rsidR="007E1258" w:rsidRDefault="007E1258" w:rsidP="007E1258">
      <w:pPr>
        <w:tabs>
          <w:tab w:val="right" w:pos="5670"/>
        </w:tabs>
        <w:suppressAutoHyphens/>
        <w:spacing w:before="120" w:after="0" w:line="240" w:lineRule="auto"/>
        <w:jc w:val="center"/>
        <w:rPr>
          <w:rFonts w:ascii="Arial" w:eastAsia="Arial" w:hAnsi="Arial" w:cs="Arial"/>
          <w:kern w:val="2"/>
          <w:sz w:val="20"/>
          <w:szCs w:val="20"/>
          <w:lang w:eastAsia="ar-SA"/>
        </w:rPr>
      </w:pPr>
      <w:r>
        <w:rPr>
          <w:rFonts w:ascii="Arial" w:eastAsia="Arial" w:hAnsi="Arial" w:cs="Arial"/>
          <w:kern w:val="2"/>
          <w:sz w:val="20"/>
          <w:szCs w:val="20"/>
          <w:lang w:eastAsia="ar-SA"/>
        </w:rPr>
        <w:t xml:space="preserve">                                                                                                                               Il dichiarante</w:t>
      </w:r>
    </w:p>
    <w:p w:rsidR="007E1258" w:rsidRDefault="007E1258" w:rsidP="007E1258">
      <w:pPr>
        <w:tabs>
          <w:tab w:val="right" w:pos="5670"/>
        </w:tabs>
        <w:suppressAutoHyphens/>
        <w:spacing w:before="120" w:after="0" w:line="240" w:lineRule="auto"/>
        <w:jc w:val="right"/>
        <w:rPr>
          <w:rFonts w:ascii="Arial" w:eastAsia="Arial" w:hAnsi="Arial" w:cs="Arial"/>
          <w:kern w:val="2"/>
          <w:sz w:val="16"/>
          <w:szCs w:val="16"/>
          <w:lang w:eastAsia="ar-SA"/>
        </w:rPr>
      </w:pPr>
      <w:r>
        <w:rPr>
          <w:rFonts w:ascii="Arial" w:eastAsia="Arial" w:hAnsi="Arial" w:cs="Arial"/>
          <w:kern w:val="2"/>
          <w:sz w:val="16"/>
          <w:szCs w:val="16"/>
          <w:lang w:eastAsia="ar-SA"/>
        </w:rPr>
        <w:t>__________________________</w:t>
      </w:r>
    </w:p>
    <w:p w:rsidR="007E1258" w:rsidRDefault="007E1258" w:rsidP="007E1258">
      <w:pPr>
        <w:tabs>
          <w:tab w:val="right" w:pos="8505"/>
        </w:tabs>
        <w:suppressAutoHyphens/>
        <w:spacing w:after="0" w:line="240" w:lineRule="auto"/>
        <w:jc w:val="both"/>
        <w:rPr>
          <w:rFonts w:ascii="Arial" w:eastAsia="Times New Roman" w:hAnsi="Arial" w:cs="Arial"/>
          <w:b/>
          <w:kern w:val="2"/>
          <w:sz w:val="16"/>
          <w:szCs w:val="16"/>
          <w:lang w:eastAsia="ar-SA"/>
        </w:rPr>
      </w:pPr>
    </w:p>
    <w:p w:rsidR="007E1258" w:rsidRDefault="007E1258" w:rsidP="007E1258">
      <w:pPr>
        <w:tabs>
          <w:tab w:val="right" w:pos="8505"/>
        </w:tabs>
        <w:suppressAutoHyphens/>
        <w:spacing w:after="0" w:line="240" w:lineRule="auto"/>
        <w:jc w:val="both"/>
        <w:rPr>
          <w:rFonts w:ascii="Arial" w:eastAsia="Times New Roman" w:hAnsi="Arial" w:cs="Arial"/>
          <w:bCs/>
          <w:kern w:val="2"/>
          <w:sz w:val="16"/>
          <w:szCs w:val="16"/>
          <w:lang w:eastAsia="ar-SA"/>
        </w:rPr>
      </w:pPr>
    </w:p>
    <w:p w:rsidR="007E1258" w:rsidRDefault="007E1258" w:rsidP="007E1258">
      <w:pPr>
        <w:pBdr>
          <w:top w:val="double" w:sz="2" w:space="1" w:color="000000"/>
        </w:pBdr>
        <w:tabs>
          <w:tab w:val="left" w:pos="5954"/>
          <w:tab w:val="right" w:pos="8505"/>
        </w:tabs>
        <w:suppressAutoHyphens/>
        <w:spacing w:after="0" w:line="240" w:lineRule="auto"/>
        <w:rPr>
          <w:rFonts w:ascii="Arial" w:eastAsia="Times New Roman" w:hAnsi="Arial" w:cs="Arial"/>
          <w:b/>
          <w:color w:val="0000FF"/>
          <w:sz w:val="14"/>
          <w:szCs w:val="14"/>
          <w:u w:val="single"/>
          <w:lang w:eastAsia="ar-SA"/>
        </w:rPr>
      </w:pPr>
    </w:p>
    <w:p w:rsidR="007E1258" w:rsidRDefault="007E1258" w:rsidP="007E1258">
      <w:pPr>
        <w:pBdr>
          <w:top w:val="double" w:sz="2" w:space="1" w:color="000000"/>
        </w:pBdr>
        <w:tabs>
          <w:tab w:val="left" w:pos="5954"/>
          <w:tab w:val="right" w:pos="8505"/>
        </w:tabs>
        <w:suppressAutoHyphens/>
        <w:spacing w:after="0" w:line="240" w:lineRule="auto"/>
        <w:jc w:val="both"/>
        <w:rPr>
          <w:rFonts w:ascii="Arial" w:eastAsia="Times New Roman" w:hAnsi="Arial" w:cs="Arial"/>
          <w:kern w:val="2"/>
          <w:sz w:val="18"/>
          <w:szCs w:val="18"/>
          <w:u w:val="single"/>
          <w:lang w:eastAsia="ar-SA"/>
        </w:rPr>
      </w:pPr>
      <w:r>
        <w:rPr>
          <w:rFonts w:ascii="Arial" w:eastAsia="Times New Roman" w:hAnsi="Arial" w:cs="Arial"/>
          <w:b/>
          <w:kern w:val="2"/>
          <w:sz w:val="18"/>
          <w:szCs w:val="18"/>
          <w:u w:val="single"/>
          <w:lang w:eastAsia="ar-SA"/>
        </w:rPr>
        <w:t xml:space="preserve">Informativa </w:t>
      </w:r>
      <w:proofErr w:type="spellStart"/>
      <w:r>
        <w:rPr>
          <w:rFonts w:ascii="Arial" w:eastAsia="Times New Roman" w:hAnsi="Arial" w:cs="Arial"/>
          <w:b/>
          <w:kern w:val="2"/>
          <w:sz w:val="18"/>
          <w:szCs w:val="18"/>
          <w:u w:val="single"/>
          <w:lang w:eastAsia="ar-SA"/>
        </w:rPr>
        <w:t>D.Lgs.</w:t>
      </w:r>
      <w:proofErr w:type="spellEnd"/>
      <w:r>
        <w:rPr>
          <w:rFonts w:ascii="Arial" w:eastAsia="Times New Roman" w:hAnsi="Arial" w:cs="Arial"/>
          <w:b/>
          <w:kern w:val="2"/>
          <w:sz w:val="18"/>
          <w:szCs w:val="18"/>
          <w:u w:val="single"/>
          <w:lang w:eastAsia="ar-SA"/>
        </w:rPr>
        <w:t xml:space="preserve"> 196/03 art. 13 (privacy)*</w:t>
      </w:r>
    </w:p>
    <w:p w:rsidR="007E1258" w:rsidRDefault="007E1258" w:rsidP="007E1258">
      <w:pPr>
        <w:tabs>
          <w:tab w:val="left" w:pos="2520"/>
          <w:tab w:val="right" w:pos="8505"/>
        </w:tabs>
        <w:suppressAutoHyphens/>
        <w:spacing w:after="0" w:line="200" w:lineRule="atLeast"/>
        <w:jc w:val="both"/>
        <w:rPr>
          <w:rFonts w:ascii="Arial" w:eastAsia="Times New Roman" w:hAnsi="Arial" w:cs="Arial"/>
          <w:kern w:val="2"/>
          <w:sz w:val="18"/>
          <w:szCs w:val="18"/>
          <w:lang w:eastAsia="ar-SA"/>
        </w:rPr>
      </w:pPr>
      <w:r>
        <w:rPr>
          <w:rFonts w:ascii="Arial" w:eastAsia="Times New Roman" w:hAnsi="Arial" w:cs="Arial"/>
          <w:kern w:val="2"/>
          <w:sz w:val="18"/>
          <w:szCs w:val="18"/>
          <w:lang w:eastAsia="ar-SA"/>
        </w:rPr>
        <w:t xml:space="preserve">Autonomi titolari </w:t>
      </w:r>
    </w:p>
    <w:p w:rsidR="007E1258" w:rsidRDefault="007E1258" w:rsidP="007E1258">
      <w:pPr>
        <w:tabs>
          <w:tab w:val="left" w:pos="2520"/>
          <w:tab w:val="right" w:pos="8505"/>
        </w:tabs>
        <w:suppressAutoHyphens/>
        <w:spacing w:after="0" w:line="200" w:lineRule="atLeast"/>
        <w:ind w:left="2520" w:hanging="2520"/>
        <w:jc w:val="both"/>
        <w:rPr>
          <w:rFonts w:ascii="Arial" w:eastAsia="Times New Roman" w:hAnsi="Arial" w:cs="Arial"/>
          <w:kern w:val="2"/>
          <w:sz w:val="18"/>
          <w:szCs w:val="18"/>
          <w:lang w:eastAsia="ar-SA"/>
        </w:rPr>
      </w:pPr>
      <w:r>
        <w:rPr>
          <w:rFonts w:ascii="Arial" w:eastAsia="Times New Roman" w:hAnsi="Arial" w:cs="Arial"/>
          <w:kern w:val="2"/>
          <w:sz w:val="18"/>
          <w:szCs w:val="18"/>
          <w:lang w:eastAsia="ar-SA"/>
        </w:rPr>
        <w:t>del trattamento</w:t>
      </w:r>
      <w:r>
        <w:rPr>
          <w:rFonts w:ascii="Arial" w:eastAsia="Times New Roman" w:hAnsi="Arial" w:cs="Arial"/>
          <w:kern w:val="2"/>
          <w:sz w:val="18"/>
          <w:szCs w:val="18"/>
          <w:lang w:eastAsia="ar-SA"/>
        </w:rPr>
        <w:tab/>
        <w:t xml:space="preserve">Comune di </w:t>
      </w:r>
      <w:r w:rsidR="00CB54F7">
        <w:rPr>
          <w:rFonts w:ascii="Arial" w:eastAsia="Times New Roman" w:hAnsi="Arial" w:cs="Arial"/>
          <w:kern w:val="2"/>
          <w:sz w:val="18"/>
          <w:szCs w:val="18"/>
          <w:lang w:eastAsia="ar-SA"/>
        </w:rPr>
        <w:t xml:space="preserve">Fossombrone </w:t>
      </w:r>
      <w:r>
        <w:rPr>
          <w:rFonts w:ascii="Arial" w:eastAsia="Times New Roman" w:hAnsi="Arial" w:cs="Arial"/>
          <w:bCs/>
          <w:kern w:val="2"/>
          <w:sz w:val="18"/>
          <w:szCs w:val="18"/>
          <w:lang w:eastAsia="ar-SA"/>
        </w:rPr>
        <w:t>per la banca dati dei cittadini residenti;</w:t>
      </w:r>
    </w:p>
    <w:p w:rsidR="007E1258" w:rsidRDefault="007E1258" w:rsidP="007E1258">
      <w:pPr>
        <w:tabs>
          <w:tab w:val="left" w:pos="2268"/>
          <w:tab w:val="left" w:pos="2520"/>
          <w:tab w:val="right" w:pos="8505"/>
        </w:tabs>
        <w:suppressAutoHyphens/>
        <w:spacing w:after="0" w:line="200" w:lineRule="atLeast"/>
        <w:ind w:left="2520" w:hanging="2520"/>
        <w:jc w:val="both"/>
        <w:rPr>
          <w:rFonts w:ascii="Arial" w:eastAsia="Times New Roman" w:hAnsi="Arial" w:cs="Arial"/>
          <w:kern w:val="2"/>
          <w:sz w:val="18"/>
          <w:szCs w:val="18"/>
          <w:lang w:eastAsia="ar-SA"/>
        </w:rPr>
      </w:pPr>
      <w:r>
        <w:rPr>
          <w:rFonts w:ascii="Arial" w:eastAsia="Times New Roman" w:hAnsi="Arial" w:cs="Arial"/>
          <w:kern w:val="2"/>
          <w:sz w:val="18"/>
          <w:szCs w:val="18"/>
          <w:lang w:eastAsia="ar-SA"/>
        </w:rPr>
        <w:t>Responsabile del trattamento</w:t>
      </w:r>
      <w:r>
        <w:rPr>
          <w:rFonts w:ascii="Arial" w:eastAsia="Times New Roman" w:hAnsi="Arial" w:cs="Arial"/>
          <w:kern w:val="2"/>
          <w:sz w:val="18"/>
          <w:szCs w:val="18"/>
          <w:lang w:eastAsia="ar-SA"/>
        </w:rPr>
        <w:tab/>
        <w:t xml:space="preserve">Responsabile del Servizio Politiche Sociali del Comune di </w:t>
      </w:r>
      <w:r w:rsidR="00CB54F7">
        <w:rPr>
          <w:rFonts w:ascii="Arial" w:eastAsia="Times New Roman" w:hAnsi="Arial" w:cs="Arial"/>
          <w:kern w:val="2"/>
          <w:sz w:val="18"/>
          <w:szCs w:val="18"/>
          <w:lang w:eastAsia="ar-SA"/>
        </w:rPr>
        <w:t>Fossombrone</w:t>
      </w:r>
      <w:r>
        <w:rPr>
          <w:rFonts w:ascii="Arial" w:eastAsia="Times New Roman" w:hAnsi="Arial" w:cs="Arial"/>
          <w:kern w:val="2"/>
          <w:sz w:val="18"/>
          <w:szCs w:val="18"/>
          <w:lang w:eastAsia="ar-SA"/>
        </w:rPr>
        <w:t>;</w:t>
      </w:r>
    </w:p>
    <w:p w:rsidR="007E1258" w:rsidRDefault="007E1258" w:rsidP="007E1258">
      <w:pPr>
        <w:tabs>
          <w:tab w:val="left" w:pos="2268"/>
          <w:tab w:val="left" w:pos="2520"/>
          <w:tab w:val="right" w:pos="8505"/>
        </w:tabs>
        <w:suppressAutoHyphens/>
        <w:spacing w:after="0" w:line="200" w:lineRule="atLeast"/>
        <w:ind w:left="2520" w:hanging="2520"/>
        <w:jc w:val="both"/>
        <w:rPr>
          <w:rFonts w:ascii="Arial" w:eastAsia="Times New Roman" w:hAnsi="Arial" w:cs="Arial"/>
          <w:kern w:val="2"/>
          <w:sz w:val="18"/>
          <w:szCs w:val="18"/>
          <w:lang w:eastAsia="ar-SA"/>
        </w:rPr>
      </w:pPr>
      <w:r>
        <w:rPr>
          <w:rFonts w:ascii="Arial" w:eastAsia="Times New Roman" w:hAnsi="Arial" w:cs="Arial"/>
          <w:kern w:val="2"/>
          <w:sz w:val="18"/>
          <w:szCs w:val="18"/>
          <w:lang w:eastAsia="ar-SA"/>
        </w:rPr>
        <w:t>Incaricati</w:t>
      </w:r>
      <w:r>
        <w:rPr>
          <w:rFonts w:ascii="Arial" w:eastAsia="Times New Roman" w:hAnsi="Arial" w:cs="Arial"/>
          <w:kern w:val="2"/>
          <w:sz w:val="18"/>
          <w:szCs w:val="18"/>
          <w:lang w:eastAsia="ar-SA"/>
        </w:rPr>
        <w:tab/>
      </w:r>
      <w:r>
        <w:rPr>
          <w:rFonts w:ascii="Arial" w:eastAsia="Times New Roman" w:hAnsi="Arial" w:cs="Arial"/>
          <w:kern w:val="2"/>
          <w:sz w:val="18"/>
          <w:szCs w:val="18"/>
          <w:lang w:eastAsia="ar-SA"/>
        </w:rPr>
        <w:tab/>
        <w:t>i dati vengono trattati dai dipendenti assegnati, anche temporaneamente, agli uffici del  Servizio Politiche Sociali;</w:t>
      </w:r>
    </w:p>
    <w:p w:rsidR="007E1258" w:rsidRDefault="007E1258" w:rsidP="007E1258">
      <w:pPr>
        <w:tabs>
          <w:tab w:val="left" w:pos="2268"/>
          <w:tab w:val="left" w:pos="2520"/>
          <w:tab w:val="right" w:pos="8505"/>
        </w:tabs>
        <w:suppressAutoHyphens/>
        <w:spacing w:after="0" w:line="200" w:lineRule="atLeast"/>
        <w:ind w:left="2520" w:hanging="2520"/>
        <w:jc w:val="both"/>
        <w:rPr>
          <w:rFonts w:ascii="Arial" w:eastAsia="Times New Roman" w:hAnsi="Arial" w:cs="Arial"/>
          <w:kern w:val="2"/>
          <w:sz w:val="18"/>
          <w:szCs w:val="18"/>
          <w:lang w:eastAsia="ar-SA"/>
        </w:rPr>
      </w:pPr>
      <w:r>
        <w:rPr>
          <w:rFonts w:ascii="Arial" w:eastAsia="Times New Roman" w:hAnsi="Arial" w:cs="Arial"/>
          <w:kern w:val="2"/>
          <w:sz w:val="18"/>
          <w:szCs w:val="18"/>
          <w:lang w:eastAsia="ar-SA"/>
        </w:rPr>
        <w:t>Finalità</w:t>
      </w:r>
      <w:r>
        <w:rPr>
          <w:rFonts w:ascii="Arial" w:eastAsia="Times New Roman" w:hAnsi="Arial" w:cs="Arial"/>
          <w:kern w:val="2"/>
          <w:sz w:val="18"/>
          <w:szCs w:val="18"/>
          <w:lang w:eastAsia="ar-SA"/>
        </w:rPr>
        <w:tab/>
      </w:r>
      <w:r>
        <w:rPr>
          <w:rFonts w:ascii="Arial" w:eastAsia="Times New Roman" w:hAnsi="Arial" w:cs="Arial"/>
          <w:kern w:val="2"/>
          <w:sz w:val="18"/>
          <w:szCs w:val="18"/>
          <w:lang w:eastAsia="ar-SA"/>
        </w:rPr>
        <w:tab/>
        <w:t xml:space="preserve">i dati dichiarati saranno utilizzati dagli uffici esclusivamente per l’istruttoria dell’istanza formulata e per le finalità strettamente connesse alla concessione del beneficio richiesto (Artt. 68 e 86, comma 1, lettera c, </w:t>
      </w:r>
      <w:proofErr w:type="spellStart"/>
      <w:r>
        <w:rPr>
          <w:rFonts w:ascii="Arial" w:eastAsia="Times New Roman" w:hAnsi="Arial" w:cs="Arial"/>
          <w:kern w:val="2"/>
          <w:sz w:val="18"/>
          <w:szCs w:val="18"/>
          <w:lang w:eastAsia="ar-SA"/>
        </w:rPr>
        <w:t>D.Lgs.</w:t>
      </w:r>
      <w:proofErr w:type="spellEnd"/>
      <w:r>
        <w:rPr>
          <w:rFonts w:ascii="Arial" w:eastAsia="Times New Roman" w:hAnsi="Arial" w:cs="Arial"/>
          <w:kern w:val="2"/>
          <w:sz w:val="18"/>
          <w:szCs w:val="18"/>
          <w:lang w:eastAsia="ar-SA"/>
        </w:rPr>
        <w:t xml:space="preserve"> 196/03, Regolamenti comunali per l’erogazione dei servizi socio assistenziali);</w:t>
      </w:r>
    </w:p>
    <w:p w:rsidR="007E1258" w:rsidRDefault="007E1258" w:rsidP="007E1258">
      <w:pPr>
        <w:tabs>
          <w:tab w:val="left" w:pos="2268"/>
          <w:tab w:val="left" w:pos="2520"/>
          <w:tab w:val="right" w:pos="8505"/>
        </w:tabs>
        <w:suppressAutoHyphens/>
        <w:spacing w:after="0" w:line="200" w:lineRule="atLeast"/>
        <w:ind w:left="2520" w:hanging="2520"/>
        <w:jc w:val="both"/>
        <w:rPr>
          <w:rFonts w:ascii="Arial" w:eastAsia="Times New Roman" w:hAnsi="Arial" w:cs="Arial"/>
          <w:kern w:val="2"/>
          <w:sz w:val="18"/>
          <w:szCs w:val="18"/>
          <w:lang w:eastAsia="ar-SA"/>
        </w:rPr>
      </w:pPr>
      <w:r>
        <w:rPr>
          <w:rFonts w:ascii="Arial" w:eastAsia="Times New Roman" w:hAnsi="Arial" w:cs="Arial"/>
          <w:kern w:val="2"/>
          <w:sz w:val="18"/>
          <w:szCs w:val="18"/>
          <w:lang w:eastAsia="ar-SA"/>
        </w:rPr>
        <w:t>Modalità</w:t>
      </w:r>
      <w:r>
        <w:rPr>
          <w:rFonts w:ascii="Arial" w:eastAsia="Times New Roman" w:hAnsi="Arial" w:cs="Arial"/>
          <w:kern w:val="2"/>
          <w:sz w:val="18"/>
          <w:szCs w:val="18"/>
          <w:lang w:eastAsia="ar-SA"/>
        </w:rPr>
        <w:tab/>
      </w:r>
      <w:r>
        <w:rPr>
          <w:rFonts w:ascii="Arial" w:eastAsia="Times New Roman" w:hAnsi="Arial" w:cs="Arial"/>
          <w:kern w:val="2"/>
          <w:sz w:val="18"/>
          <w:szCs w:val="18"/>
          <w:lang w:eastAsia="ar-SA"/>
        </w:rPr>
        <w:tab/>
        <w:t>il trattamento viene effettuato sia con strumenti cartacei sia con elaboratori elettronici a disposizione degli uffici;</w:t>
      </w:r>
    </w:p>
    <w:p w:rsidR="007E1258" w:rsidRDefault="007E1258" w:rsidP="007E1258">
      <w:pPr>
        <w:tabs>
          <w:tab w:val="left" w:pos="2268"/>
          <w:tab w:val="left" w:pos="2520"/>
          <w:tab w:val="right" w:pos="8505"/>
        </w:tabs>
        <w:suppressAutoHyphens/>
        <w:spacing w:after="0" w:line="200" w:lineRule="atLeast"/>
        <w:ind w:left="2520" w:hanging="2520"/>
        <w:jc w:val="both"/>
        <w:rPr>
          <w:rFonts w:ascii="Arial" w:eastAsia="Times New Roman" w:hAnsi="Arial" w:cs="Arial"/>
          <w:kern w:val="2"/>
          <w:sz w:val="18"/>
          <w:szCs w:val="18"/>
          <w:lang w:eastAsia="ar-SA"/>
        </w:rPr>
      </w:pPr>
      <w:r>
        <w:rPr>
          <w:rFonts w:ascii="Arial" w:eastAsia="Times New Roman" w:hAnsi="Arial" w:cs="Arial"/>
          <w:kern w:val="2"/>
          <w:sz w:val="18"/>
          <w:szCs w:val="18"/>
          <w:lang w:eastAsia="ar-SA"/>
        </w:rPr>
        <w:t>Ambito comunicazione</w:t>
      </w:r>
      <w:r>
        <w:rPr>
          <w:rFonts w:ascii="Arial" w:eastAsia="Times New Roman" w:hAnsi="Arial" w:cs="Arial"/>
          <w:kern w:val="2"/>
          <w:sz w:val="18"/>
          <w:szCs w:val="18"/>
          <w:lang w:eastAsia="ar-SA"/>
        </w:rPr>
        <w:tab/>
      </w:r>
      <w:r>
        <w:rPr>
          <w:rFonts w:ascii="Arial" w:eastAsia="Times New Roman" w:hAnsi="Arial" w:cs="Arial"/>
          <w:kern w:val="2"/>
          <w:sz w:val="18"/>
          <w:szCs w:val="18"/>
          <w:lang w:eastAsia="ar-SA"/>
        </w:rPr>
        <w:tab/>
        <w:t>i dati verranno utilizzati dal Servizio Politiche Sociali e comunicati all’Ente gestore del servizio idrico Marche Multiservizi;</w:t>
      </w:r>
    </w:p>
    <w:p w:rsidR="007E1258" w:rsidRDefault="007E1258" w:rsidP="007E1258">
      <w:pPr>
        <w:tabs>
          <w:tab w:val="left" w:pos="2520"/>
          <w:tab w:val="right" w:pos="8505"/>
        </w:tabs>
        <w:suppressAutoHyphens/>
        <w:spacing w:after="0" w:line="200" w:lineRule="atLeast"/>
        <w:ind w:left="2520" w:hanging="2520"/>
        <w:jc w:val="both"/>
        <w:rPr>
          <w:rFonts w:ascii="Arial" w:eastAsia="Times New Roman" w:hAnsi="Arial" w:cs="Arial"/>
          <w:kern w:val="2"/>
          <w:sz w:val="18"/>
          <w:szCs w:val="18"/>
          <w:lang w:eastAsia="ar-SA"/>
        </w:rPr>
      </w:pPr>
      <w:r>
        <w:rPr>
          <w:rFonts w:ascii="Arial" w:eastAsia="Times New Roman" w:hAnsi="Arial" w:cs="Arial"/>
          <w:kern w:val="2"/>
          <w:sz w:val="18"/>
          <w:szCs w:val="18"/>
          <w:lang w:eastAsia="ar-SA"/>
        </w:rPr>
        <w:t>Obbligatorietà</w:t>
      </w:r>
      <w:r>
        <w:rPr>
          <w:rFonts w:ascii="Arial" w:eastAsia="Times New Roman" w:hAnsi="Arial" w:cs="Arial"/>
          <w:kern w:val="2"/>
          <w:sz w:val="18"/>
          <w:szCs w:val="18"/>
          <w:lang w:eastAsia="ar-SA"/>
        </w:rPr>
        <w:tab/>
        <w:t>il conferimento dei dati è obbligatorio per poter usufruire del beneficio in presenza dei requisiti; la conseguenza nel caso di mancato conferimento dei dati è la sospensione del procedimento;</w:t>
      </w:r>
    </w:p>
    <w:p w:rsidR="007E1258" w:rsidRDefault="007E1258" w:rsidP="007E1258">
      <w:pPr>
        <w:tabs>
          <w:tab w:val="left" w:pos="2520"/>
          <w:tab w:val="right" w:pos="8505"/>
        </w:tabs>
        <w:suppressAutoHyphens/>
        <w:spacing w:after="0" w:line="200" w:lineRule="atLeast"/>
        <w:ind w:left="2520" w:hanging="2520"/>
        <w:jc w:val="both"/>
        <w:rPr>
          <w:rFonts w:ascii="Arial" w:eastAsia="Times New Roman" w:hAnsi="Arial" w:cs="Arial"/>
          <w:kern w:val="2"/>
          <w:sz w:val="18"/>
          <w:szCs w:val="18"/>
          <w:lang w:eastAsia="ar-SA"/>
        </w:rPr>
      </w:pPr>
      <w:r>
        <w:rPr>
          <w:rFonts w:ascii="Arial" w:eastAsia="Times New Roman" w:hAnsi="Arial" w:cs="Arial"/>
          <w:kern w:val="2"/>
          <w:sz w:val="18"/>
          <w:szCs w:val="18"/>
          <w:lang w:eastAsia="ar-SA"/>
        </w:rPr>
        <w:t>Diritti</w:t>
      </w:r>
      <w:r>
        <w:rPr>
          <w:rFonts w:ascii="Arial" w:eastAsia="Times New Roman" w:hAnsi="Arial" w:cs="Arial"/>
          <w:kern w:val="2"/>
          <w:sz w:val="18"/>
          <w:szCs w:val="18"/>
          <w:lang w:eastAsia="ar-SA"/>
        </w:rPr>
        <w:tab/>
        <w:t xml:space="preserve">l’interessato può in ogni momento esercitare i diritti di accesso, rettifica, aggiornamento ed integrazione, nonché di cancellazione dei dati o trasformazione in forma anonima dei dati se trattati in violazione di legge, ed infine il diritto di opposizione per motivi legittimi, come previsti dagli art. 7 e seguenti del D. </w:t>
      </w:r>
      <w:proofErr w:type="spellStart"/>
      <w:r>
        <w:rPr>
          <w:rFonts w:ascii="Arial" w:eastAsia="Times New Roman" w:hAnsi="Arial" w:cs="Arial"/>
          <w:kern w:val="2"/>
          <w:sz w:val="18"/>
          <w:szCs w:val="18"/>
          <w:lang w:eastAsia="ar-SA"/>
        </w:rPr>
        <w:t>Lgs</w:t>
      </w:r>
      <w:proofErr w:type="spellEnd"/>
      <w:r>
        <w:rPr>
          <w:rFonts w:ascii="Arial" w:eastAsia="Times New Roman" w:hAnsi="Arial" w:cs="Arial"/>
          <w:kern w:val="2"/>
          <w:sz w:val="18"/>
          <w:szCs w:val="18"/>
          <w:lang w:eastAsia="ar-SA"/>
        </w:rPr>
        <w:t>. 196/03, rivolgendosi alla sede del Comune sopraindicato;</w:t>
      </w:r>
    </w:p>
    <w:p w:rsidR="007E1258" w:rsidRPr="00C30D1B" w:rsidRDefault="007E1258" w:rsidP="007E1258">
      <w:pPr>
        <w:tabs>
          <w:tab w:val="left" w:pos="2520"/>
          <w:tab w:val="right" w:pos="8505"/>
        </w:tabs>
        <w:suppressAutoHyphens/>
        <w:spacing w:after="0" w:line="200" w:lineRule="atLeast"/>
        <w:ind w:left="2520" w:hanging="2520"/>
        <w:jc w:val="both"/>
        <w:rPr>
          <w:rFonts w:ascii="Arial" w:eastAsia="Times New Roman" w:hAnsi="Arial" w:cs="Arial"/>
          <w:kern w:val="2"/>
          <w:sz w:val="18"/>
          <w:szCs w:val="18"/>
          <w:u w:val="single"/>
          <w:lang w:eastAsia="ar-SA"/>
        </w:rPr>
      </w:pPr>
      <w:r>
        <w:rPr>
          <w:rFonts w:ascii="Arial" w:eastAsia="Times New Roman" w:hAnsi="Arial" w:cs="Arial"/>
          <w:kern w:val="2"/>
          <w:sz w:val="18"/>
          <w:szCs w:val="18"/>
          <w:lang w:eastAsia="ar-SA"/>
        </w:rPr>
        <w:lastRenderedPageBreak/>
        <w:t>Sito web</w:t>
      </w:r>
      <w:r>
        <w:rPr>
          <w:rFonts w:ascii="Arial" w:eastAsia="Times New Roman" w:hAnsi="Arial" w:cs="Arial"/>
          <w:b/>
          <w:bCs/>
          <w:kern w:val="2"/>
          <w:sz w:val="18"/>
          <w:szCs w:val="18"/>
          <w:lang w:eastAsia="ar-SA"/>
        </w:rPr>
        <w:tab/>
      </w:r>
      <w:hyperlink r:id="rId5" w:history="1">
        <w:r w:rsidR="00CB54F7" w:rsidRPr="0009358C">
          <w:rPr>
            <w:rStyle w:val="Collegamentoipertestuale"/>
            <w:rFonts w:ascii="Arial" w:hAnsi="Arial" w:cs="Arial"/>
            <w:b/>
            <w:sz w:val="18"/>
            <w:szCs w:val="18"/>
          </w:rPr>
          <w:t>www.comune.fossombrone.pu.it</w:t>
        </w:r>
      </w:hyperlink>
    </w:p>
    <w:p w:rsidR="007E1258" w:rsidRDefault="007E1258" w:rsidP="007E1258">
      <w:pPr>
        <w:tabs>
          <w:tab w:val="left" w:pos="2520"/>
          <w:tab w:val="right" w:pos="8505"/>
        </w:tabs>
        <w:suppressAutoHyphens/>
        <w:spacing w:after="0" w:line="200" w:lineRule="atLeast"/>
        <w:ind w:left="2520" w:hanging="2520"/>
        <w:jc w:val="both"/>
        <w:rPr>
          <w:rFonts w:ascii="Arial" w:eastAsia="Times New Roman" w:hAnsi="Arial" w:cs="Arial"/>
          <w:b/>
          <w:bCs/>
          <w:kern w:val="2"/>
          <w:sz w:val="18"/>
          <w:szCs w:val="18"/>
          <w:u w:val="single"/>
          <w:lang w:eastAsia="ar-SA"/>
        </w:rPr>
      </w:pPr>
    </w:p>
    <w:p w:rsidR="007E1258" w:rsidRDefault="007E1258" w:rsidP="007E1258">
      <w:pPr>
        <w:keepNext/>
        <w:numPr>
          <w:ilvl w:val="0"/>
          <w:numId w:val="4"/>
        </w:numPr>
        <w:tabs>
          <w:tab w:val="left" w:pos="708"/>
          <w:tab w:val="right" w:pos="8505"/>
        </w:tabs>
        <w:suppressAutoHyphens/>
        <w:spacing w:after="0" w:line="200" w:lineRule="atLeast"/>
        <w:ind w:right="-1"/>
        <w:jc w:val="both"/>
        <w:outlineLvl w:val="0"/>
        <w:rPr>
          <w:rFonts w:ascii="Arial" w:eastAsia="Times New Roman" w:hAnsi="Arial" w:cs="Arial"/>
          <w:b/>
          <w:bCs/>
          <w:kern w:val="2"/>
          <w:sz w:val="18"/>
          <w:szCs w:val="18"/>
          <w:u w:val="single"/>
          <w:lang w:eastAsia="ar-SA"/>
        </w:rPr>
      </w:pPr>
      <w:r>
        <w:rPr>
          <w:rFonts w:ascii="Arial" w:eastAsia="Times New Roman" w:hAnsi="Arial" w:cs="Arial"/>
          <w:b/>
          <w:bCs/>
          <w:kern w:val="2"/>
          <w:sz w:val="18"/>
          <w:szCs w:val="18"/>
          <w:u w:val="single"/>
          <w:lang w:eastAsia="ar-SA"/>
        </w:rPr>
        <w:t xml:space="preserve">Informativa Legge n. 241/1990 modificata dalla Legge n. 15/05 art. 8 </w:t>
      </w:r>
    </w:p>
    <w:tbl>
      <w:tblPr>
        <w:tblW w:w="0" w:type="auto"/>
        <w:tblLook w:val="04A0"/>
      </w:tblPr>
      <w:tblGrid>
        <w:gridCol w:w="2943"/>
        <w:gridCol w:w="6835"/>
      </w:tblGrid>
      <w:tr w:rsidR="007E1258" w:rsidTr="007E1258">
        <w:tc>
          <w:tcPr>
            <w:tcW w:w="2943" w:type="dxa"/>
            <w:hideMark/>
          </w:tcPr>
          <w:p w:rsidR="007E1258" w:rsidRDefault="007E1258" w:rsidP="009508B3">
            <w:pPr>
              <w:keepNext/>
              <w:numPr>
                <w:ilvl w:val="0"/>
                <w:numId w:val="4"/>
              </w:numPr>
              <w:tabs>
                <w:tab w:val="left" w:pos="708"/>
                <w:tab w:val="right" w:pos="8505"/>
              </w:tabs>
              <w:suppressAutoHyphens/>
              <w:spacing w:after="0" w:line="200" w:lineRule="atLeast"/>
              <w:ind w:right="-1"/>
              <w:jc w:val="both"/>
              <w:outlineLvl w:val="0"/>
              <w:rPr>
                <w:rFonts w:ascii="Arial" w:eastAsia="Times New Roman" w:hAnsi="Arial" w:cs="Arial"/>
                <w:b/>
                <w:bCs/>
                <w:kern w:val="2"/>
                <w:sz w:val="18"/>
                <w:szCs w:val="18"/>
                <w:u w:val="single"/>
                <w:lang w:eastAsia="ar-SA"/>
              </w:rPr>
            </w:pPr>
            <w:r>
              <w:rPr>
                <w:rFonts w:ascii="Arial" w:eastAsia="Times New Roman" w:hAnsi="Arial" w:cs="Arial"/>
                <w:kern w:val="2"/>
                <w:sz w:val="18"/>
                <w:szCs w:val="18"/>
                <w:lang w:eastAsia="ar-SA"/>
              </w:rPr>
              <w:t>Amministrazioni competenti</w:t>
            </w:r>
          </w:p>
        </w:tc>
        <w:tc>
          <w:tcPr>
            <w:tcW w:w="6835" w:type="dxa"/>
            <w:hideMark/>
          </w:tcPr>
          <w:p w:rsidR="007E1258" w:rsidRDefault="00CB54F7" w:rsidP="009508B3">
            <w:pPr>
              <w:keepNext/>
              <w:numPr>
                <w:ilvl w:val="0"/>
                <w:numId w:val="4"/>
              </w:numPr>
              <w:tabs>
                <w:tab w:val="left" w:pos="708"/>
                <w:tab w:val="right" w:pos="8505"/>
              </w:tabs>
              <w:suppressAutoHyphens/>
              <w:spacing w:after="0" w:line="200" w:lineRule="atLeast"/>
              <w:ind w:right="-1"/>
              <w:jc w:val="both"/>
              <w:outlineLvl w:val="0"/>
              <w:rPr>
                <w:rFonts w:ascii="Arial" w:eastAsia="Times New Roman" w:hAnsi="Arial" w:cs="Arial"/>
                <w:b/>
                <w:bCs/>
                <w:kern w:val="2"/>
                <w:sz w:val="18"/>
                <w:szCs w:val="18"/>
                <w:u w:val="single"/>
                <w:lang w:eastAsia="ar-SA"/>
              </w:rPr>
            </w:pPr>
            <w:r>
              <w:rPr>
                <w:rFonts w:ascii="Arial" w:eastAsia="Times New Roman" w:hAnsi="Arial" w:cs="Arial"/>
                <w:kern w:val="2"/>
                <w:sz w:val="18"/>
                <w:szCs w:val="18"/>
                <w:lang w:eastAsia="ar-SA"/>
              </w:rPr>
              <w:t>Comune di Fossombrone</w:t>
            </w:r>
            <w:r w:rsidR="007E1258">
              <w:rPr>
                <w:rFonts w:ascii="Arial" w:eastAsia="Times New Roman" w:hAnsi="Arial" w:cs="Arial"/>
                <w:kern w:val="2"/>
                <w:sz w:val="18"/>
                <w:szCs w:val="18"/>
                <w:lang w:eastAsia="ar-SA"/>
              </w:rPr>
              <w:t>;</w:t>
            </w:r>
          </w:p>
        </w:tc>
      </w:tr>
      <w:tr w:rsidR="007E1258" w:rsidTr="007E1258">
        <w:tc>
          <w:tcPr>
            <w:tcW w:w="2943" w:type="dxa"/>
            <w:hideMark/>
          </w:tcPr>
          <w:p w:rsidR="007E1258" w:rsidRDefault="007E1258" w:rsidP="009508B3">
            <w:pPr>
              <w:keepNext/>
              <w:numPr>
                <w:ilvl w:val="0"/>
                <w:numId w:val="4"/>
              </w:numPr>
              <w:tabs>
                <w:tab w:val="left" w:pos="708"/>
                <w:tab w:val="right" w:pos="8505"/>
              </w:tabs>
              <w:suppressAutoHyphens/>
              <w:spacing w:after="0" w:line="200" w:lineRule="atLeast"/>
              <w:ind w:right="-1"/>
              <w:jc w:val="both"/>
              <w:outlineLvl w:val="0"/>
              <w:rPr>
                <w:rFonts w:ascii="Arial" w:eastAsia="Times New Roman" w:hAnsi="Arial" w:cs="Arial"/>
                <w:b/>
                <w:bCs/>
                <w:kern w:val="2"/>
                <w:sz w:val="18"/>
                <w:szCs w:val="18"/>
                <w:u w:val="single"/>
                <w:lang w:eastAsia="ar-SA"/>
              </w:rPr>
            </w:pPr>
            <w:r>
              <w:rPr>
                <w:rFonts w:ascii="Arial" w:eastAsia="Times New Roman" w:hAnsi="Arial" w:cs="Arial"/>
                <w:kern w:val="2"/>
                <w:sz w:val="18"/>
                <w:szCs w:val="18"/>
                <w:lang w:eastAsia="ar-SA"/>
              </w:rPr>
              <w:t>Oggetto del procedimento</w:t>
            </w:r>
          </w:p>
        </w:tc>
        <w:tc>
          <w:tcPr>
            <w:tcW w:w="6835" w:type="dxa"/>
            <w:hideMark/>
          </w:tcPr>
          <w:p w:rsidR="007E1258" w:rsidRDefault="007E1258" w:rsidP="009508B3">
            <w:pPr>
              <w:keepNext/>
              <w:numPr>
                <w:ilvl w:val="0"/>
                <w:numId w:val="4"/>
              </w:numPr>
              <w:tabs>
                <w:tab w:val="left" w:pos="708"/>
                <w:tab w:val="right" w:pos="8505"/>
              </w:tabs>
              <w:suppressAutoHyphens/>
              <w:spacing w:after="0" w:line="200" w:lineRule="atLeast"/>
              <w:ind w:right="-1"/>
              <w:jc w:val="both"/>
              <w:outlineLvl w:val="0"/>
              <w:rPr>
                <w:rFonts w:ascii="Arial" w:eastAsia="Times New Roman" w:hAnsi="Arial" w:cs="Arial"/>
                <w:b/>
                <w:bCs/>
                <w:kern w:val="2"/>
                <w:sz w:val="18"/>
                <w:szCs w:val="18"/>
                <w:u w:val="single"/>
                <w:lang w:eastAsia="ar-SA"/>
              </w:rPr>
            </w:pPr>
            <w:r>
              <w:rPr>
                <w:rFonts w:ascii="Arial" w:eastAsia="Times New Roman" w:hAnsi="Arial" w:cs="Arial"/>
                <w:kern w:val="2"/>
                <w:sz w:val="18"/>
                <w:szCs w:val="18"/>
                <w:lang w:eastAsia="ar-SA"/>
              </w:rPr>
              <w:t>Agevolazioni tariffarie per il servizio idrico;</w:t>
            </w:r>
          </w:p>
        </w:tc>
      </w:tr>
      <w:tr w:rsidR="007E1258" w:rsidTr="007E1258">
        <w:tc>
          <w:tcPr>
            <w:tcW w:w="2943" w:type="dxa"/>
            <w:hideMark/>
          </w:tcPr>
          <w:p w:rsidR="007E1258" w:rsidRDefault="007E1258" w:rsidP="009508B3">
            <w:pPr>
              <w:keepNext/>
              <w:numPr>
                <w:ilvl w:val="0"/>
                <w:numId w:val="4"/>
              </w:numPr>
              <w:tabs>
                <w:tab w:val="left" w:pos="708"/>
                <w:tab w:val="right" w:pos="8505"/>
              </w:tabs>
              <w:suppressAutoHyphens/>
              <w:spacing w:after="0" w:line="200" w:lineRule="atLeast"/>
              <w:ind w:right="-1"/>
              <w:jc w:val="both"/>
              <w:outlineLvl w:val="0"/>
              <w:rPr>
                <w:rFonts w:ascii="Arial" w:eastAsia="Times New Roman" w:hAnsi="Arial" w:cs="Arial"/>
                <w:b/>
                <w:bCs/>
                <w:kern w:val="2"/>
                <w:sz w:val="18"/>
                <w:szCs w:val="18"/>
                <w:u w:val="single"/>
                <w:lang w:eastAsia="ar-SA"/>
              </w:rPr>
            </w:pPr>
            <w:r>
              <w:rPr>
                <w:rFonts w:ascii="Arial" w:eastAsia="Times New Roman" w:hAnsi="Arial" w:cs="Arial"/>
                <w:kern w:val="2"/>
                <w:sz w:val="18"/>
                <w:szCs w:val="18"/>
                <w:lang w:eastAsia="ar-SA"/>
              </w:rPr>
              <w:t>Responsabili del procedimento</w:t>
            </w:r>
          </w:p>
        </w:tc>
        <w:tc>
          <w:tcPr>
            <w:tcW w:w="6835" w:type="dxa"/>
            <w:hideMark/>
          </w:tcPr>
          <w:p w:rsidR="007E1258" w:rsidRDefault="00CB54F7" w:rsidP="009508B3">
            <w:pPr>
              <w:keepNext/>
              <w:numPr>
                <w:ilvl w:val="0"/>
                <w:numId w:val="4"/>
              </w:numPr>
              <w:tabs>
                <w:tab w:val="left" w:pos="708"/>
                <w:tab w:val="right" w:pos="8505"/>
              </w:tabs>
              <w:suppressAutoHyphens/>
              <w:spacing w:after="0" w:line="200" w:lineRule="atLeast"/>
              <w:ind w:right="-1"/>
              <w:jc w:val="both"/>
              <w:outlineLvl w:val="0"/>
              <w:rPr>
                <w:rFonts w:ascii="Arial" w:eastAsia="Times New Roman" w:hAnsi="Arial" w:cs="Arial"/>
                <w:b/>
                <w:bCs/>
                <w:kern w:val="2"/>
                <w:sz w:val="18"/>
                <w:szCs w:val="18"/>
                <w:u w:val="single"/>
                <w:lang w:eastAsia="ar-SA"/>
              </w:rPr>
            </w:pPr>
            <w:proofErr w:type="spellStart"/>
            <w:r>
              <w:rPr>
                <w:rFonts w:ascii="Arial" w:eastAsia="Times New Roman" w:hAnsi="Arial" w:cs="Arial"/>
                <w:kern w:val="2"/>
                <w:sz w:val="18"/>
                <w:szCs w:val="18"/>
                <w:lang w:eastAsia="ar-SA"/>
              </w:rPr>
              <w:t>Alessandroni</w:t>
            </w:r>
            <w:proofErr w:type="spellEnd"/>
            <w:r>
              <w:rPr>
                <w:rFonts w:ascii="Arial" w:eastAsia="Times New Roman" w:hAnsi="Arial" w:cs="Arial"/>
                <w:kern w:val="2"/>
                <w:sz w:val="18"/>
                <w:szCs w:val="18"/>
                <w:lang w:eastAsia="ar-SA"/>
              </w:rPr>
              <w:t xml:space="preserve"> </w:t>
            </w:r>
            <w:proofErr w:type="spellStart"/>
            <w:r>
              <w:rPr>
                <w:rFonts w:ascii="Arial" w:eastAsia="Times New Roman" w:hAnsi="Arial" w:cs="Arial"/>
                <w:kern w:val="2"/>
                <w:sz w:val="18"/>
                <w:szCs w:val="18"/>
                <w:lang w:eastAsia="ar-SA"/>
              </w:rPr>
              <w:t>Marilisa</w:t>
            </w:r>
            <w:proofErr w:type="spellEnd"/>
            <w:r w:rsidR="007E1258">
              <w:rPr>
                <w:rFonts w:ascii="Arial" w:eastAsia="Times New Roman" w:hAnsi="Arial" w:cs="Arial"/>
                <w:kern w:val="2"/>
                <w:sz w:val="18"/>
                <w:szCs w:val="18"/>
                <w:lang w:eastAsia="ar-SA"/>
              </w:rPr>
              <w:t>;</w:t>
            </w:r>
          </w:p>
        </w:tc>
      </w:tr>
      <w:tr w:rsidR="007E1258" w:rsidTr="007E1258">
        <w:tc>
          <w:tcPr>
            <w:tcW w:w="2943" w:type="dxa"/>
            <w:hideMark/>
          </w:tcPr>
          <w:p w:rsidR="007E1258" w:rsidRDefault="007E1258" w:rsidP="009508B3">
            <w:pPr>
              <w:keepNext/>
              <w:numPr>
                <w:ilvl w:val="0"/>
                <w:numId w:val="4"/>
              </w:numPr>
              <w:tabs>
                <w:tab w:val="left" w:pos="708"/>
                <w:tab w:val="right" w:pos="8505"/>
              </w:tabs>
              <w:suppressAutoHyphens/>
              <w:spacing w:after="0" w:line="200" w:lineRule="atLeast"/>
              <w:ind w:right="-1"/>
              <w:jc w:val="both"/>
              <w:outlineLvl w:val="0"/>
              <w:rPr>
                <w:rFonts w:ascii="Arial" w:eastAsia="Times New Roman" w:hAnsi="Arial" w:cs="Arial"/>
                <w:b/>
                <w:bCs/>
                <w:kern w:val="2"/>
                <w:sz w:val="18"/>
                <w:szCs w:val="18"/>
                <w:u w:val="single"/>
                <w:lang w:eastAsia="ar-SA"/>
              </w:rPr>
            </w:pPr>
            <w:r>
              <w:rPr>
                <w:rFonts w:ascii="Arial" w:eastAsia="Times New Roman" w:hAnsi="Arial" w:cs="Arial"/>
                <w:kern w:val="2"/>
                <w:sz w:val="18"/>
                <w:szCs w:val="18"/>
                <w:lang w:eastAsia="ar-SA"/>
              </w:rPr>
              <w:t>Inizio e termine del procedimento</w:t>
            </w:r>
          </w:p>
        </w:tc>
        <w:tc>
          <w:tcPr>
            <w:tcW w:w="6835" w:type="dxa"/>
            <w:hideMark/>
          </w:tcPr>
          <w:p w:rsidR="007E1258" w:rsidRDefault="007E1258">
            <w:pPr>
              <w:tabs>
                <w:tab w:val="left" w:pos="0"/>
                <w:tab w:val="right" w:pos="8505"/>
              </w:tabs>
              <w:suppressAutoHyphens/>
              <w:spacing w:after="0" w:line="200" w:lineRule="atLeast"/>
              <w:jc w:val="both"/>
              <w:rPr>
                <w:rFonts w:ascii="Arial" w:eastAsia="Times New Roman" w:hAnsi="Arial" w:cs="Arial"/>
                <w:kern w:val="2"/>
                <w:sz w:val="18"/>
                <w:szCs w:val="18"/>
                <w:lang w:eastAsia="ar-SA"/>
              </w:rPr>
            </w:pPr>
            <w:r>
              <w:rPr>
                <w:rFonts w:ascii="Arial" w:eastAsia="Times New Roman" w:hAnsi="Arial" w:cs="Arial"/>
                <w:kern w:val="2"/>
                <w:sz w:val="18"/>
                <w:szCs w:val="18"/>
                <w:lang w:eastAsia="ar-SA"/>
              </w:rPr>
              <w:t>L’avvio del procedimento decorre dalla data di scadenza del presente avviso, dalla stessa data, i termini di conclusione del procedimento sono indicati in 90 giorni dalla data di comunicazione a Marche Multiservizi dei beneficiari dell’agevolazione;</w:t>
            </w:r>
          </w:p>
        </w:tc>
      </w:tr>
      <w:tr w:rsidR="007E1258" w:rsidTr="007E1258">
        <w:tc>
          <w:tcPr>
            <w:tcW w:w="2943" w:type="dxa"/>
            <w:hideMark/>
          </w:tcPr>
          <w:p w:rsidR="007E1258" w:rsidRDefault="007E1258" w:rsidP="009508B3">
            <w:pPr>
              <w:keepNext/>
              <w:numPr>
                <w:ilvl w:val="0"/>
                <w:numId w:val="4"/>
              </w:numPr>
              <w:tabs>
                <w:tab w:val="left" w:pos="708"/>
                <w:tab w:val="right" w:pos="8505"/>
              </w:tabs>
              <w:suppressAutoHyphens/>
              <w:spacing w:after="0" w:line="200" w:lineRule="atLeast"/>
              <w:ind w:right="-1"/>
              <w:jc w:val="both"/>
              <w:outlineLvl w:val="0"/>
              <w:rPr>
                <w:rFonts w:ascii="Arial" w:eastAsia="Times New Roman" w:hAnsi="Arial" w:cs="Arial"/>
                <w:b/>
                <w:bCs/>
                <w:kern w:val="2"/>
                <w:sz w:val="18"/>
                <w:szCs w:val="18"/>
                <w:u w:val="single"/>
                <w:lang w:eastAsia="ar-SA"/>
              </w:rPr>
            </w:pPr>
            <w:r>
              <w:rPr>
                <w:rFonts w:ascii="Arial" w:eastAsia="Times New Roman" w:hAnsi="Arial" w:cs="Arial"/>
                <w:kern w:val="2"/>
                <w:sz w:val="18"/>
                <w:szCs w:val="18"/>
                <w:lang w:eastAsia="ar-SA"/>
              </w:rPr>
              <w:t>Inerzia dell’Amministrazione</w:t>
            </w:r>
          </w:p>
        </w:tc>
        <w:tc>
          <w:tcPr>
            <w:tcW w:w="6835" w:type="dxa"/>
            <w:hideMark/>
          </w:tcPr>
          <w:p w:rsidR="007E1258" w:rsidRDefault="007E1258">
            <w:pPr>
              <w:tabs>
                <w:tab w:val="left" w:pos="0"/>
                <w:tab w:val="right" w:pos="8505"/>
              </w:tabs>
              <w:suppressAutoHyphens/>
              <w:spacing w:after="0" w:line="200" w:lineRule="atLeast"/>
              <w:jc w:val="both"/>
              <w:rPr>
                <w:rFonts w:ascii="Arial" w:eastAsia="Times New Roman" w:hAnsi="Arial" w:cs="Arial"/>
                <w:kern w:val="2"/>
                <w:sz w:val="18"/>
                <w:szCs w:val="18"/>
                <w:lang w:eastAsia="ar-SA"/>
              </w:rPr>
            </w:pPr>
            <w:r>
              <w:rPr>
                <w:rFonts w:ascii="Arial" w:eastAsia="Times New Roman" w:hAnsi="Arial" w:cs="Arial"/>
                <w:kern w:val="2"/>
                <w:sz w:val="18"/>
                <w:szCs w:val="18"/>
                <w:lang w:eastAsia="ar-SA"/>
              </w:rPr>
              <w:t>Decorsi i termini sopraindicati, l’interessato potrà adire direttamente il Giudice Amministrativo (T.A.R. Marche) finché perdura l’inadempimento e comunque non oltre un anno dalla scadenza dei termini di conclusione del procedimento;</w:t>
            </w:r>
          </w:p>
        </w:tc>
      </w:tr>
      <w:tr w:rsidR="007E1258" w:rsidTr="007E1258">
        <w:tc>
          <w:tcPr>
            <w:tcW w:w="2943" w:type="dxa"/>
            <w:hideMark/>
          </w:tcPr>
          <w:p w:rsidR="007E1258" w:rsidRDefault="007E1258" w:rsidP="009508B3">
            <w:pPr>
              <w:keepNext/>
              <w:numPr>
                <w:ilvl w:val="0"/>
                <w:numId w:val="4"/>
              </w:numPr>
              <w:tabs>
                <w:tab w:val="left" w:pos="708"/>
                <w:tab w:val="right" w:pos="8505"/>
              </w:tabs>
              <w:suppressAutoHyphens/>
              <w:spacing w:after="0" w:line="200" w:lineRule="atLeast"/>
              <w:ind w:right="-1"/>
              <w:jc w:val="both"/>
              <w:outlineLvl w:val="0"/>
              <w:rPr>
                <w:rFonts w:ascii="Arial" w:eastAsia="Times New Roman" w:hAnsi="Arial" w:cs="Arial"/>
                <w:b/>
                <w:bCs/>
                <w:kern w:val="2"/>
                <w:sz w:val="18"/>
                <w:szCs w:val="18"/>
                <w:u w:val="single"/>
                <w:lang w:eastAsia="ar-SA"/>
              </w:rPr>
            </w:pPr>
            <w:r>
              <w:rPr>
                <w:rFonts w:ascii="Arial" w:eastAsia="Times New Roman" w:hAnsi="Arial" w:cs="Arial"/>
                <w:kern w:val="2"/>
                <w:sz w:val="18"/>
                <w:szCs w:val="18"/>
                <w:lang w:eastAsia="ar-SA"/>
              </w:rPr>
              <w:t xml:space="preserve">Ufficio in cui </w:t>
            </w:r>
            <w:r>
              <w:rPr>
                <w:rFonts w:ascii="Arial" w:eastAsia="Times New Roman" w:hAnsi="Arial" w:cs="Arial"/>
                <w:b/>
                <w:bCs/>
                <w:kern w:val="2"/>
                <w:sz w:val="18"/>
                <w:szCs w:val="18"/>
                <w:lang w:eastAsia="ar-SA"/>
              </w:rPr>
              <w:t>s</w:t>
            </w:r>
            <w:r>
              <w:rPr>
                <w:rFonts w:ascii="Arial" w:eastAsia="Times New Roman" w:hAnsi="Arial" w:cs="Arial"/>
                <w:kern w:val="2"/>
                <w:sz w:val="18"/>
                <w:szCs w:val="18"/>
                <w:lang w:eastAsia="ar-SA"/>
              </w:rPr>
              <w:t>i può prendere visione degli atti</w:t>
            </w:r>
          </w:p>
        </w:tc>
        <w:tc>
          <w:tcPr>
            <w:tcW w:w="6835" w:type="dxa"/>
            <w:hideMark/>
          </w:tcPr>
          <w:p w:rsidR="007E1258" w:rsidRDefault="007E1258" w:rsidP="009508B3">
            <w:pPr>
              <w:keepNext/>
              <w:numPr>
                <w:ilvl w:val="0"/>
                <w:numId w:val="4"/>
              </w:numPr>
              <w:tabs>
                <w:tab w:val="left" w:pos="708"/>
                <w:tab w:val="right" w:pos="8505"/>
              </w:tabs>
              <w:suppressAutoHyphens/>
              <w:spacing w:after="0" w:line="200" w:lineRule="atLeast"/>
              <w:ind w:right="-1"/>
              <w:jc w:val="both"/>
              <w:outlineLvl w:val="0"/>
              <w:rPr>
                <w:rFonts w:ascii="Arial" w:eastAsia="Times New Roman" w:hAnsi="Arial" w:cs="Arial"/>
                <w:bCs/>
                <w:kern w:val="2"/>
                <w:sz w:val="18"/>
                <w:szCs w:val="18"/>
                <w:lang w:eastAsia="ar-SA"/>
              </w:rPr>
            </w:pPr>
            <w:r>
              <w:rPr>
                <w:rFonts w:ascii="Arial" w:eastAsia="Times New Roman" w:hAnsi="Arial" w:cs="Arial"/>
                <w:bCs/>
                <w:kern w:val="2"/>
                <w:sz w:val="18"/>
                <w:szCs w:val="18"/>
                <w:lang w:eastAsia="ar-SA"/>
              </w:rPr>
              <w:t xml:space="preserve">Servizi Politiche Sociali del Comune </w:t>
            </w:r>
            <w:r>
              <w:rPr>
                <w:rFonts w:ascii="Arial" w:eastAsia="Times New Roman" w:hAnsi="Arial" w:cs="Arial"/>
                <w:kern w:val="2"/>
                <w:sz w:val="18"/>
                <w:szCs w:val="18"/>
                <w:lang w:eastAsia="ar-SA"/>
              </w:rPr>
              <w:t>negli orari di apertura al pubblico con le modalità prevista dagli artt. 22 e seguenti della L. 241/1990 come modificata</w:t>
            </w:r>
            <w:r>
              <w:rPr>
                <w:rFonts w:ascii="Arial" w:eastAsia="Times New Roman" w:hAnsi="Arial" w:cs="Arial"/>
                <w:bCs/>
                <w:kern w:val="2"/>
                <w:sz w:val="18"/>
                <w:szCs w:val="18"/>
                <w:lang w:eastAsia="ar-SA"/>
              </w:rPr>
              <w:t xml:space="preserve"> dalla L. 15/05.</w:t>
            </w:r>
          </w:p>
        </w:tc>
      </w:tr>
    </w:tbl>
    <w:p w:rsidR="007E1258" w:rsidRDefault="007E1258" w:rsidP="007E1258">
      <w:pPr>
        <w:pBdr>
          <w:top w:val="double" w:sz="2" w:space="1" w:color="000000"/>
        </w:pBdr>
        <w:tabs>
          <w:tab w:val="left" w:pos="5954"/>
          <w:tab w:val="right" w:pos="8505"/>
        </w:tabs>
        <w:suppressAutoHyphens/>
        <w:spacing w:after="0" w:line="240" w:lineRule="auto"/>
        <w:rPr>
          <w:rFonts w:ascii="Arial" w:eastAsia="Times New Roman" w:hAnsi="Arial" w:cs="Arial"/>
          <w:b/>
          <w:color w:val="0000FF"/>
          <w:sz w:val="14"/>
          <w:szCs w:val="14"/>
          <w:u w:val="single"/>
          <w:lang w:eastAsia="ar-SA"/>
        </w:rPr>
      </w:pPr>
    </w:p>
    <w:p w:rsidR="007E1258" w:rsidRDefault="007E1258" w:rsidP="007E1258"/>
    <w:p w:rsidR="00AF0E10" w:rsidRDefault="00AF0E10" w:rsidP="007E1258"/>
    <w:p w:rsidR="00AF0E10" w:rsidRDefault="00AF0E10" w:rsidP="007E1258"/>
    <w:p w:rsidR="00AF0E10" w:rsidRDefault="00AF0E10" w:rsidP="007E1258"/>
    <w:p w:rsidR="00AF0E10" w:rsidRDefault="00AF0E10" w:rsidP="007E1258"/>
    <w:p w:rsidR="00AF0E10" w:rsidRDefault="00AF0E10" w:rsidP="007E1258"/>
    <w:p w:rsidR="00AF0E10" w:rsidRDefault="00AF0E10" w:rsidP="007E1258"/>
    <w:p w:rsidR="00AF0E10" w:rsidRDefault="00AF0E10" w:rsidP="007E1258"/>
    <w:p w:rsidR="00AF0E10" w:rsidRDefault="00AF0E10" w:rsidP="007E1258"/>
    <w:p w:rsidR="00AF0E10" w:rsidRDefault="00AF0E10" w:rsidP="007E1258"/>
    <w:p w:rsidR="00AF0E10" w:rsidRDefault="00AF0E10" w:rsidP="007E1258"/>
    <w:p w:rsidR="00AF0E10" w:rsidRDefault="00AF0E10" w:rsidP="007E1258"/>
    <w:p w:rsidR="00AF0E10" w:rsidRDefault="00AF0E10" w:rsidP="007E1258"/>
    <w:p w:rsidR="00AF0E10" w:rsidRDefault="00AF0E10" w:rsidP="007E1258"/>
    <w:p w:rsidR="00AF0E10" w:rsidRDefault="00AF0E10" w:rsidP="007E1258"/>
    <w:p w:rsidR="00AF0E10" w:rsidRDefault="00AF0E10" w:rsidP="007E1258"/>
    <w:p w:rsidR="00AF0E10" w:rsidRDefault="00AF0E10" w:rsidP="007E1258">
      <w:bookmarkStart w:id="0" w:name="_GoBack"/>
      <w:bookmarkEnd w:id="0"/>
    </w:p>
    <w:p w:rsidR="00AF0E10" w:rsidRDefault="00AF0E10" w:rsidP="007E1258"/>
    <w:p w:rsidR="00AF0E10" w:rsidRDefault="00AF0E10" w:rsidP="007E1258"/>
    <w:p w:rsidR="00AF0E10" w:rsidRDefault="00AF0E10" w:rsidP="007E1258"/>
    <w:p w:rsidR="00AF0E10" w:rsidRDefault="00AF0E10" w:rsidP="007E1258"/>
    <w:p w:rsidR="00AF0E10" w:rsidRDefault="00AF0E10" w:rsidP="007E1258"/>
    <w:p w:rsidR="00AF0E10" w:rsidRDefault="00AF0E10" w:rsidP="00AF0E10">
      <w:pPr>
        <w:spacing w:after="0" w:line="240" w:lineRule="auto"/>
        <w:jc w:val="center"/>
        <w:rPr>
          <w:rFonts w:ascii="Arial Narrow" w:hAnsi="Arial Narrow" w:cs="Arial"/>
          <w:b/>
          <w:color w:val="002060"/>
          <w:sz w:val="18"/>
          <w:szCs w:val="52"/>
        </w:rPr>
      </w:pPr>
    </w:p>
    <w:p w:rsidR="0047696F" w:rsidRDefault="0047696F"/>
    <w:sectPr w:rsidR="0047696F" w:rsidSect="00CF05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6C1C"/>
    <w:multiLevelType w:val="hybridMultilevel"/>
    <w:tmpl w:val="6D14FBF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
    <w:nsid w:val="1DF61E64"/>
    <w:multiLevelType w:val="hybridMultilevel"/>
    <w:tmpl w:val="F1B43D28"/>
    <w:lvl w:ilvl="0" w:tplc="0366D4FA">
      <w:numFmt w:val="bullet"/>
      <w:lvlText w:val="-"/>
      <w:lvlJc w:val="left"/>
      <w:pPr>
        <w:ind w:left="720" w:hanging="360"/>
      </w:pPr>
      <w:rPr>
        <w:rFonts w:ascii="Arial" w:eastAsia="Arial" w:hAnsi="Arial" w:cs="Arial" w:hint="default"/>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4050694"/>
    <w:multiLevelType w:val="hybridMultilevel"/>
    <w:tmpl w:val="A9049774"/>
    <w:lvl w:ilvl="0" w:tplc="1A84B77A">
      <w:start w:val="1"/>
      <w:numFmt w:val="bullet"/>
      <w:lvlText w:val="-"/>
      <w:lvlJc w:val="left"/>
      <w:pPr>
        <w:ind w:left="720" w:hanging="360"/>
      </w:pPr>
      <w:rPr>
        <w:rFonts w:ascii="Arial" w:eastAsia="Times New Roman" w:hAnsi="Arial" w:cs="Arial" w:hint="default"/>
        <w:strike w:val="0"/>
        <w:dstrike w:val="0"/>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C54867"/>
    <w:rsid w:val="0009596E"/>
    <w:rsid w:val="0047696F"/>
    <w:rsid w:val="00592A86"/>
    <w:rsid w:val="006041FF"/>
    <w:rsid w:val="00613126"/>
    <w:rsid w:val="007272B1"/>
    <w:rsid w:val="007E1258"/>
    <w:rsid w:val="008F217A"/>
    <w:rsid w:val="009508B3"/>
    <w:rsid w:val="009E3B5B"/>
    <w:rsid w:val="00AE435E"/>
    <w:rsid w:val="00AF0E10"/>
    <w:rsid w:val="00B20D16"/>
    <w:rsid w:val="00C0694B"/>
    <w:rsid w:val="00C30D1B"/>
    <w:rsid w:val="00C54867"/>
    <w:rsid w:val="00CB54F7"/>
    <w:rsid w:val="00CF0578"/>
    <w:rsid w:val="00CF6CE0"/>
    <w:rsid w:val="00D62AC4"/>
    <w:rsid w:val="00DF544C"/>
    <w:rsid w:val="00E876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1258"/>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E1258"/>
    <w:rPr>
      <w:color w:val="0563C1" w:themeColor="hyperlink"/>
      <w:u w:val="single"/>
    </w:rPr>
  </w:style>
  <w:style w:type="paragraph" w:styleId="Pidipagina">
    <w:name w:val="footer"/>
    <w:basedOn w:val="Normale"/>
    <w:link w:val="PidipaginaCarattere"/>
    <w:uiPriority w:val="99"/>
    <w:unhideWhenUsed/>
    <w:rsid w:val="00AF0E10"/>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AF0E10"/>
  </w:style>
</w:styles>
</file>

<file path=word/webSettings.xml><?xml version="1.0" encoding="utf-8"?>
<w:webSettings xmlns:r="http://schemas.openxmlformats.org/officeDocument/2006/relationships" xmlns:w="http://schemas.openxmlformats.org/wordprocessingml/2006/main">
  <w:divs>
    <w:div w:id="17063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fossombrone.pu.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lsu.sociali</cp:lastModifiedBy>
  <cp:revision>7</cp:revision>
  <dcterms:created xsi:type="dcterms:W3CDTF">2017-10-02T09:03:00Z</dcterms:created>
  <dcterms:modified xsi:type="dcterms:W3CDTF">2017-11-08T08:50:00Z</dcterms:modified>
</cp:coreProperties>
</file>