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82" w:rsidRPr="00471EE0" w:rsidRDefault="00E15282" w:rsidP="00D34EB9">
      <w:pPr>
        <w:pStyle w:val="Default"/>
        <w:jc w:val="center"/>
      </w:pPr>
    </w:p>
    <w:p w:rsidR="00E15282" w:rsidRPr="00A1108F" w:rsidRDefault="00E15282" w:rsidP="00903F20">
      <w:pPr>
        <w:pStyle w:val="Default"/>
        <w:jc w:val="center"/>
        <w:rPr>
          <w:rFonts w:ascii="Arial Narrow" w:hAnsi="Arial Narrow"/>
          <w:color w:val="1F497D" w:themeColor="text2"/>
          <w:sz w:val="28"/>
          <w:szCs w:val="28"/>
          <w:u w:val="single"/>
        </w:rPr>
      </w:pPr>
      <w:r w:rsidRPr="00A1108F">
        <w:rPr>
          <w:rFonts w:ascii="Arial Narrow" w:hAnsi="Arial Narrow"/>
          <w:b/>
          <w:bCs/>
          <w:color w:val="1F497D" w:themeColor="text2"/>
          <w:sz w:val="28"/>
          <w:szCs w:val="28"/>
          <w:u w:val="single"/>
        </w:rPr>
        <w:t>COMUN</w:t>
      </w:r>
      <w:r w:rsidR="00E264BF" w:rsidRPr="00A1108F">
        <w:rPr>
          <w:rFonts w:ascii="Arial Narrow" w:hAnsi="Arial Narrow"/>
          <w:b/>
          <w:bCs/>
          <w:color w:val="1F497D" w:themeColor="text2"/>
          <w:sz w:val="28"/>
          <w:szCs w:val="28"/>
          <w:u w:val="single"/>
        </w:rPr>
        <w:t>E</w:t>
      </w:r>
      <w:r w:rsidRPr="00A1108F">
        <w:rPr>
          <w:rFonts w:ascii="Arial Narrow" w:hAnsi="Arial Narrow"/>
          <w:b/>
          <w:bCs/>
          <w:color w:val="1F497D" w:themeColor="text2"/>
          <w:sz w:val="28"/>
          <w:szCs w:val="28"/>
          <w:u w:val="single"/>
        </w:rPr>
        <w:t xml:space="preserve"> </w:t>
      </w:r>
      <w:proofErr w:type="spellStart"/>
      <w:r w:rsidRPr="00A1108F">
        <w:rPr>
          <w:rFonts w:ascii="Arial Narrow" w:hAnsi="Arial Narrow"/>
          <w:b/>
          <w:bCs/>
          <w:color w:val="1F497D" w:themeColor="text2"/>
          <w:sz w:val="28"/>
          <w:szCs w:val="28"/>
          <w:u w:val="single"/>
        </w:rPr>
        <w:t>DI</w:t>
      </w:r>
      <w:proofErr w:type="spellEnd"/>
      <w:r w:rsidR="00E264BF" w:rsidRPr="00A1108F">
        <w:rPr>
          <w:rFonts w:ascii="Arial Narrow" w:hAnsi="Arial Narrow"/>
          <w:b/>
          <w:bCs/>
          <w:color w:val="1F497D" w:themeColor="text2"/>
          <w:sz w:val="28"/>
          <w:szCs w:val="28"/>
          <w:u w:val="single"/>
        </w:rPr>
        <w:t xml:space="preserve"> </w:t>
      </w:r>
      <w:r w:rsidR="00756C3A" w:rsidRPr="00A1108F">
        <w:rPr>
          <w:rFonts w:ascii="Arial Narrow" w:hAnsi="Arial Narrow"/>
          <w:b/>
          <w:bCs/>
          <w:color w:val="1F497D" w:themeColor="text2"/>
          <w:sz w:val="28"/>
          <w:szCs w:val="28"/>
          <w:u w:val="single"/>
        </w:rPr>
        <w:t>FOSSOMBRONE</w:t>
      </w:r>
    </w:p>
    <w:p w:rsidR="00903F20" w:rsidRPr="00471EE0" w:rsidRDefault="00903F20" w:rsidP="00903F20">
      <w:pPr>
        <w:pStyle w:val="Default"/>
        <w:jc w:val="both"/>
        <w:rPr>
          <w:b/>
          <w:bCs/>
        </w:rPr>
      </w:pPr>
    </w:p>
    <w:p w:rsidR="00903F20" w:rsidRPr="00471EE0" w:rsidRDefault="00903F20" w:rsidP="00903F20">
      <w:pPr>
        <w:pStyle w:val="Default"/>
        <w:jc w:val="both"/>
        <w:rPr>
          <w:b/>
          <w:bCs/>
        </w:rPr>
      </w:pPr>
    </w:p>
    <w:p w:rsidR="00E15282" w:rsidRPr="00471EE0" w:rsidRDefault="00E15282" w:rsidP="00903F20">
      <w:pPr>
        <w:pStyle w:val="Default"/>
        <w:jc w:val="center"/>
      </w:pPr>
      <w:r w:rsidRPr="00471EE0">
        <w:rPr>
          <w:b/>
          <w:bCs/>
        </w:rPr>
        <w:t>AVVISO PUBBLICO</w:t>
      </w:r>
    </w:p>
    <w:p w:rsidR="00E15282" w:rsidRPr="00471EE0" w:rsidRDefault="00E15282" w:rsidP="00903F20">
      <w:pPr>
        <w:pStyle w:val="Default"/>
        <w:jc w:val="center"/>
      </w:pPr>
      <w:r w:rsidRPr="00471EE0">
        <w:rPr>
          <w:b/>
          <w:bCs/>
        </w:rPr>
        <w:t>BONUS A COMPENSAZIONE DELLA SPESA PER IL SERVIZIO IDRICO INTEGRATO</w:t>
      </w:r>
      <w:r w:rsidR="00014C93">
        <w:rPr>
          <w:b/>
          <w:bCs/>
        </w:rPr>
        <w:t xml:space="preserve"> </w:t>
      </w:r>
    </w:p>
    <w:p w:rsidR="00903F20" w:rsidRPr="00471EE0" w:rsidRDefault="00903F20" w:rsidP="00903F20">
      <w:pPr>
        <w:pStyle w:val="Default"/>
        <w:jc w:val="both"/>
        <w:rPr>
          <w:b/>
          <w:bCs/>
        </w:rPr>
      </w:pPr>
    </w:p>
    <w:p w:rsidR="00903F20" w:rsidRPr="00471EE0" w:rsidRDefault="00903F20" w:rsidP="00903F20">
      <w:pPr>
        <w:pStyle w:val="Default"/>
        <w:jc w:val="both"/>
        <w:rPr>
          <w:b/>
          <w:bCs/>
        </w:rPr>
      </w:pPr>
    </w:p>
    <w:p w:rsidR="00D34EB9" w:rsidRPr="00471EE0" w:rsidRDefault="00E15282" w:rsidP="00903F20">
      <w:pPr>
        <w:pStyle w:val="Default"/>
        <w:jc w:val="both"/>
        <w:rPr>
          <w:b/>
          <w:bCs/>
        </w:rPr>
      </w:pPr>
      <w:r w:rsidRPr="00471EE0">
        <w:rPr>
          <w:b/>
          <w:bCs/>
        </w:rPr>
        <w:t>SI PORTA A CONOSCENZA CHE SONO PREVISTE AGEVOLAZIONI TARIFFARIE A SOSTEGNO DELLE FAMIGLIE SUI PAGAMENTI DELLE BOLLETTE DEL SERVIZIO IDRICO</w:t>
      </w:r>
      <w:r w:rsidR="00D34EB9" w:rsidRPr="00471EE0">
        <w:rPr>
          <w:b/>
          <w:bCs/>
        </w:rPr>
        <w:t>.</w:t>
      </w:r>
    </w:p>
    <w:p w:rsidR="00E15282" w:rsidRPr="00471EE0" w:rsidRDefault="00E15282" w:rsidP="00903F20">
      <w:pPr>
        <w:pStyle w:val="Default"/>
        <w:jc w:val="both"/>
      </w:pPr>
      <w:r w:rsidRPr="00471EE0">
        <w:rPr>
          <w:b/>
          <w:bCs/>
        </w:rPr>
        <w:t xml:space="preserve"> </w:t>
      </w:r>
    </w:p>
    <w:p w:rsidR="00E15282" w:rsidRPr="00471EE0" w:rsidRDefault="00E15282" w:rsidP="00903F20">
      <w:pPr>
        <w:pStyle w:val="Default"/>
        <w:jc w:val="both"/>
        <w:rPr>
          <w:b/>
          <w:bCs/>
        </w:rPr>
      </w:pPr>
      <w:r w:rsidRPr="00471EE0">
        <w:rPr>
          <w:b/>
          <w:bCs/>
        </w:rPr>
        <w:t xml:space="preserve">Le agevolazioni consistono in un bonus una tantum che verrà applicato dall’Ente gestore Marche </w:t>
      </w:r>
      <w:proofErr w:type="spellStart"/>
      <w:r w:rsidRPr="00471EE0">
        <w:rPr>
          <w:b/>
          <w:bCs/>
        </w:rPr>
        <w:t>Multiservizi</w:t>
      </w:r>
      <w:proofErr w:type="spellEnd"/>
      <w:r w:rsidRPr="00471EE0">
        <w:rPr>
          <w:b/>
          <w:bCs/>
        </w:rPr>
        <w:t xml:space="preserve"> nelle bollette dell’acqua finalizzato, nell’attuale congiuntura economica, alla compensazione delle spese per il servizio idrico integrato sostenute dalla famiglia. </w:t>
      </w:r>
    </w:p>
    <w:p w:rsidR="00D34EB9" w:rsidRPr="00471EE0" w:rsidRDefault="00D34EB9" w:rsidP="00903F20">
      <w:pPr>
        <w:pStyle w:val="Default"/>
        <w:jc w:val="both"/>
        <w:rPr>
          <w:b/>
          <w:bCs/>
        </w:rPr>
      </w:pPr>
    </w:p>
    <w:p w:rsidR="00D34EB9" w:rsidRPr="00471EE0" w:rsidRDefault="00D34EB9" w:rsidP="00903F20">
      <w:pPr>
        <w:pStyle w:val="Default"/>
        <w:jc w:val="both"/>
      </w:pPr>
    </w:p>
    <w:p w:rsidR="00E15282" w:rsidRPr="00471EE0" w:rsidRDefault="00E15282" w:rsidP="00903F20">
      <w:pPr>
        <w:pStyle w:val="Default"/>
        <w:jc w:val="both"/>
      </w:pPr>
      <w:r w:rsidRPr="00471EE0">
        <w:rPr>
          <w:b/>
          <w:bCs/>
        </w:rPr>
        <w:t xml:space="preserve">DESTINATARI – REQUISITI </w:t>
      </w:r>
      <w:proofErr w:type="spellStart"/>
      <w:r w:rsidRPr="00471EE0">
        <w:rPr>
          <w:b/>
          <w:bCs/>
        </w:rPr>
        <w:t>DI</w:t>
      </w:r>
      <w:proofErr w:type="spellEnd"/>
      <w:r w:rsidRPr="00471EE0">
        <w:rPr>
          <w:b/>
          <w:bCs/>
        </w:rPr>
        <w:t xml:space="preserve"> ACCESSO AL BENEFICIO </w:t>
      </w:r>
    </w:p>
    <w:p w:rsidR="00E15282" w:rsidRPr="00471EE0" w:rsidRDefault="00E15282" w:rsidP="00903F20">
      <w:pPr>
        <w:pStyle w:val="Default"/>
        <w:jc w:val="both"/>
      </w:pPr>
      <w:r w:rsidRPr="00471EE0">
        <w:t xml:space="preserve">Destinatari del bonus idrico una tantum sono tutte le persone fisiche: </w:t>
      </w:r>
    </w:p>
    <w:p w:rsidR="00E15282" w:rsidRPr="00471EE0" w:rsidRDefault="00E15282" w:rsidP="00903F20">
      <w:pPr>
        <w:pStyle w:val="Default"/>
        <w:spacing w:after="11"/>
        <w:jc w:val="both"/>
      </w:pPr>
      <w:r w:rsidRPr="00471EE0">
        <w:t>- aventi residenza legale ne</w:t>
      </w:r>
      <w:r w:rsidR="00E264BF">
        <w:t xml:space="preserve">l </w:t>
      </w:r>
      <w:r w:rsidRPr="00471EE0">
        <w:t>territori</w:t>
      </w:r>
      <w:r w:rsidR="00E264BF">
        <w:t>o di questo Comune</w:t>
      </w:r>
      <w:r w:rsidR="00D34EB9" w:rsidRPr="00471EE0">
        <w:t xml:space="preserve">; </w:t>
      </w:r>
      <w:r w:rsidRPr="00471EE0">
        <w:t xml:space="preserve">  </w:t>
      </w:r>
    </w:p>
    <w:p w:rsidR="00E15282" w:rsidRDefault="00E15282" w:rsidP="00903F20">
      <w:pPr>
        <w:pStyle w:val="Default"/>
        <w:spacing w:after="11"/>
        <w:jc w:val="both"/>
      </w:pPr>
      <w:r w:rsidRPr="00471EE0">
        <w:t xml:space="preserve">- con un Valore dell’ISEE </w:t>
      </w:r>
      <w:r w:rsidRPr="00014C93">
        <w:rPr>
          <w:u w:val="single"/>
        </w:rPr>
        <w:t>pari o inferiore ad euro</w:t>
      </w:r>
      <w:r w:rsidR="00423621" w:rsidRPr="00014C93">
        <w:rPr>
          <w:u w:val="single"/>
        </w:rPr>
        <w:t xml:space="preserve"> </w:t>
      </w:r>
      <w:r w:rsidR="00423621" w:rsidRPr="00014C93">
        <w:rPr>
          <w:b/>
          <w:u w:val="single"/>
        </w:rPr>
        <w:t>5.824,91</w:t>
      </w:r>
      <w:r w:rsidRPr="00014C93">
        <w:rPr>
          <w:u w:val="single"/>
        </w:rPr>
        <w:t xml:space="preserve"> </w:t>
      </w:r>
      <w:r w:rsidRPr="00471EE0">
        <w:t>(corrispondente all’import</w:t>
      </w:r>
      <w:r w:rsidR="00423621">
        <w:t>o dell’assegno sociale anno 2017</w:t>
      </w:r>
      <w:r w:rsidRPr="00471EE0">
        <w:t xml:space="preserve">); </w:t>
      </w:r>
    </w:p>
    <w:p w:rsidR="001563FC" w:rsidRPr="00471EE0" w:rsidRDefault="001563FC" w:rsidP="00903F20">
      <w:pPr>
        <w:pStyle w:val="Default"/>
        <w:spacing w:after="11"/>
        <w:jc w:val="both"/>
      </w:pPr>
    </w:p>
    <w:p w:rsidR="00E15282" w:rsidRPr="00471EE0" w:rsidRDefault="00E15282" w:rsidP="00903F20">
      <w:pPr>
        <w:pStyle w:val="Default"/>
        <w:jc w:val="both"/>
      </w:pPr>
      <w:r w:rsidRPr="00471EE0">
        <w:t xml:space="preserve">- con un contratto diretto o condominiale con Marche </w:t>
      </w:r>
      <w:proofErr w:type="spellStart"/>
      <w:r w:rsidRPr="00471EE0">
        <w:t>Multiservizi</w:t>
      </w:r>
      <w:proofErr w:type="spellEnd"/>
      <w:r w:rsidRPr="00471EE0">
        <w:t xml:space="preserve"> per la fornitura domestica del servizio idrico. </w:t>
      </w:r>
    </w:p>
    <w:p w:rsidR="00E15282" w:rsidRPr="00471EE0" w:rsidRDefault="00E15282" w:rsidP="00903F20">
      <w:pPr>
        <w:pStyle w:val="Default"/>
        <w:jc w:val="both"/>
      </w:pPr>
    </w:p>
    <w:p w:rsidR="00E15282" w:rsidRPr="00471EE0" w:rsidRDefault="00E15282" w:rsidP="00903F20">
      <w:pPr>
        <w:pStyle w:val="Default"/>
        <w:jc w:val="both"/>
      </w:pPr>
      <w:r w:rsidRPr="00471EE0">
        <w:rPr>
          <w:b/>
          <w:bCs/>
        </w:rPr>
        <w:t xml:space="preserve">VALORE DEL BONUS </w:t>
      </w:r>
    </w:p>
    <w:p w:rsidR="00E15282" w:rsidRPr="00471EE0" w:rsidRDefault="00E15282" w:rsidP="00903F20">
      <w:pPr>
        <w:pStyle w:val="Default"/>
        <w:jc w:val="both"/>
      </w:pPr>
      <w:r w:rsidRPr="00471EE0">
        <w:t xml:space="preserve">Il bonus per nucleo familiare è di </w:t>
      </w:r>
      <w:r w:rsidRPr="00471EE0">
        <w:rPr>
          <w:b/>
          <w:bCs/>
        </w:rPr>
        <w:t xml:space="preserve">euro 100,00 </w:t>
      </w:r>
      <w:r w:rsidRPr="00471EE0">
        <w:t xml:space="preserve">autorizzabile solo una volta nell’arco di un anno dalla data di scadenza del presente avviso. </w:t>
      </w:r>
    </w:p>
    <w:p w:rsidR="00E15282" w:rsidRPr="00471EE0" w:rsidRDefault="00E15282" w:rsidP="00903F20">
      <w:pPr>
        <w:pStyle w:val="Default"/>
        <w:jc w:val="both"/>
      </w:pPr>
      <w:r w:rsidRPr="00471EE0">
        <w:t xml:space="preserve">Il bonus una tantum sarà riconosciuto dall’Ente gestore Marche </w:t>
      </w:r>
      <w:proofErr w:type="spellStart"/>
      <w:r w:rsidRPr="00471EE0">
        <w:t>Multiservizi</w:t>
      </w:r>
      <w:proofErr w:type="spellEnd"/>
      <w:r w:rsidRPr="00471EE0">
        <w:t xml:space="preserve"> come deduzione dalle bollette del servizio idrico. </w:t>
      </w:r>
    </w:p>
    <w:p w:rsidR="00D34EB9" w:rsidRPr="00471EE0" w:rsidRDefault="00D34EB9" w:rsidP="00903F20">
      <w:pPr>
        <w:pStyle w:val="Default"/>
        <w:jc w:val="both"/>
        <w:rPr>
          <w:b/>
          <w:bCs/>
        </w:rPr>
      </w:pPr>
    </w:p>
    <w:p w:rsidR="00E15282" w:rsidRPr="00471EE0" w:rsidRDefault="00E15282" w:rsidP="00903F20">
      <w:pPr>
        <w:pStyle w:val="Default"/>
        <w:jc w:val="both"/>
      </w:pPr>
      <w:r w:rsidRPr="00471EE0">
        <w:rPr>
          <w:b/>
          <w:bCs/>
        </w:rPr>
        <w:t xml:space="preserve">MODALITÀ </w:t>
      </w:r>
      <w:proofErr w:type="spellStart"/>
      <w:r w:rsidRPr="00471EE0">
        <w:rPr>
          <w:b/>
          <w:bCs/>
        </w:rPr>
        <w:t>DI</w:t>
      </w:r>
      <w:proofErr w:type="spellEnd"/>
      <w:r w:rsidRPr="00471EE0">
        <w:rPr>
          <w:b/>
          <w:bCs/>
        </w:rPr>
        <w:t xml:space="preserve"> PRESENTAZIONE DELLA DOMANDA - TERMINI </w:t>
      </w:r>
    </w:p>
    <w:p w:rsidR="00E15282" w:rsidRDefault="00E15282" w:rsidP="00903F20">
      <w:pPr>
        <w:pStyle w:val="Default"/>
        <w:jc w:val="both"/>
      </w:pPr>
      <w:r w:rsidRPr="00471EE0">
        <w:t>La richiesta di agevolazione tariffaria per il servizio idrico integrato, redatta su apposito modulo predisposto da</w:t>
      </w:r>
      <w:r w:rsidR="00E264BF">
        <w:t xml:space="preserve"> questo Comune</w:t>
      </w:r>
      <w:r w:rsidRPr="00471EE0">
        <w:t xml:space="preserve">, accompagnata da copia fotostatica di un valido documento di identità e corredata con la documentazione richiesta, dovrà pervenire, nei modi stabiliti dalla legge, </w:t>
      </w:r>
    </w:p>
    <w:p w:rsidR="00756C3A" w:rsidRPr="00471EE0" w:rsidRDefault="00756C3A" w:rsidP="00903F20">
      <w:pPr>
        <w:pStyle w:val="Default"/>
        <w:jc w:val="both"/>
      </w:pPr>
    </w:p>
    <w:p w:rsidR="00E15282" w:rsidRPr="00764716" w:rsidRDefault="00756C3A" w:rsidP="00756C3A">
      <w:pPr>
        <w:pStyle w:val="Default"/>
        <w:jc w:val="center"/>
        <w:rPr>
          <w:b/>
          <w:bCs/>
          <w:u w:val="single"/>
        </w:rPr>
      </w:pPr>
      <w:r w:rsidRPr="00764716">
        <w:rPr>
          <w:b/>
          <w:bCs/>
          <w:u w:val="single"/>
        </w:rPr>
        <w:t xml:space="preserve">ENTRO </w:t>
      </w:r>
      <w:r w:rsidR="008B7AC3" w:rsidRPr="00764716">
        <w:rPr>
          <w:b/>
          <w:bCs/>
          <w:u w:val="single"/>
        </w:rPr>
        <w:t>IL 30 NOVEMBRE</w:t>
      </w:r>
      <w:r w:rsidR="00032FB3" w:rsidRPr="00764716">
        <w:rPr>
          <w:b/>
          <w:bCs/>
          <w:u w:val="single"/>
        </w:rPr>
        <w:t xml:space="preserve"> </w:t>
      </w:r>
      <w:r w:rsidR="00E15282" w:rsidRPr="00764716">
        <w:rPr>
          <w:b/>
          <w:bCs/>
          <w:u w:val="single"/>
        </w:rPr>
        <w:t>DELL'ANNO 201</w:t>
      </w:r>
      <w:r w:rsidR="00A235A3" w:rsidRPr="00764716">
        <w:rPr>
          <w:b/>
          <w:bCs/>
          <w:u w:val="single"/>
        </w:rPr>
        <w:t>7</w:t>
      </w:r>
    </w:p>
    <w:p w:rsidR="00756C3A" w:rsidRPr="00471EE0" w:rsidRDefault="00756C3A" w:rsidP="00756C3A">
      <w:pPr>
        <w:pStyle w:val="Default"/>
        <w:jc w:val="center"/>
      </w:pPr>
    </w:p>
    <w:p w:rsidR="00E15282" w:rsidRPr="00471EE0" w:rsidRDefault="00E15282" w:rsidP="00903F20">
      <w:pPr>
        <w:pStyle w:val="Default"/>
        <w:jc w:val="both"/>
      </w:pPr>
      <w:r w:rsidRPr="00471EE0">
        <w:t xml:space="preserve">presso </w:t>
      </w:r>
      <w:r w:rsidR="00E264BF">
        <w:t>l’</w:t>
      </w:r>
      <w:r w:rsidRPr="00471EE0">
        <w:t>Uffici</w:t>
      </w:r>
      <w:r w:rsidR="00E264BF">
        <w:t>o</w:t>
      </w:r>
      <w:r w:rsidRPr="00471EE0">
        <w:t xml:space="preserve"> Protocollo d</w:t>
      </w:r>
      <w:r w:rsidR="00E264BF">
        <w:t xml:space="preserve">i questo Comune nell’orario </w:t>
      </w:r>
      <w:r w:rsidRPr="00471EE0">
        <w:t xml:space="preserve">di apertura al pubblico. </w:t>
      </w:r>
    </w:p>
    <w:p w:rsidR="00E15282" w:rsidRPr="00471EE0" w:rsidRDefault="00E15282" w:rsidP="00903F20">
      <w:pPr>
        <w:pStyle w:val="Default"/>
        <w:jc w:val="both"/>
      </w:pPr>
    </w:p>
    <w:p w:rsidR="00E15282" w:rsidRPr="00471EE0" w:rsidRDefault="00E15282" w:rsidP="00903F20">
      <w:pPr>
        <w:pStyle w:val="Default"/>
        <w:jc w:val="both"/>
      </w:pPr>
      <w:r w:rsidRPr="00471EE0">
        <w:t xml:space="preserve">Non verranno prese in considerazione le domande che perverranno oltre il termine perentorio </w:t>
      </w:r>
      <w:r w:rsidRPr="00423621">
        <w:t xml:space="preserve">del </w:t>
      </w:r>
      <w:r w:rsidR="008B7AC3">
        <w:rPr>
          <w:b/>
        </w:rPr>
        <w:t>30 NOVEMBRE</w:t>
      </w:r>
      <w:r w:rsidRPr="00423621">
        <w:rPr>
          <w:b/>
        </w:rPr>
        <w:t xml:space="preserve"> 201</w:t>
      </w:r>
      <w:r w:rsidR="00A235A3" w:rsidRPr="00423621">
        <w:rPr>
          <w:b/>
        </w:rPr>
        <w:t>7</w:t>
      </w:r>
      <w:r w:rsidRPr="00D45B92">
        <w:t>,</w:t>
      </w:r>
      <w:r w:rsidRPr="00471EE0">
        <w:t xml:space="preserve"> farà fede il timbro di accettazione apposto da</w:t>
      </w:r>
      <w:r w:rsidR="00E264BF">
        <w:t>ll’</w:t>
      </w:r>
      <w:r w:rsidRPr="00471EE0">
        <w:t xml:space="preserve"> uffici</w:t>
      </w:r>
      <w:r w:rsidR="00E264BF">
        <w:t>o comunale</w:t>
      </w:r>
      <w:r w:rsidRPr="00471EE0">
        <w:t xml:space="preserve"> competent</w:t>
      </w:r>
      <w:r w:rsidR="00E264BF">
        <w:t>e</w:t>
      </w:r>
      <w:r w:rsidRPr="00471EE0">
        <w:t xml:space="preserve">. Il recapito della domanda rimane ad esclusivo rischi del mittente, ove per qualsiasi motivo, non esclusa la forza maggiore, la stessa non venisse recapitata in tempo utile, l'Ente non assume responsabilità alcuna. </w:t>
      </w:r>
    </w:p>
    <w:p w:rsidR="00D34EB9" w:rsidRDefault="00D34EB9" w:rsidP="00903F20">
      <w:pPr>
        <w:pStyle w:val="Default"/>
        <w:jc w:val="both"/>
      </w:pPr>
    </w:p>
    <w:p w:rsidR="00756C3A" w:rsidRDefault="00756C3A" w:rsidP="00903F20">
      <w:pPr>
        <w:pStyle w:val="Default"/>
        <w:jc w:val="both"/>
      </w:pPr>
    </w:p>
    <w:p w:rsidR="00756C3A" w:rsidRDefault="00756C3A" w:rsidP="00903F20">
      <w:pPr>
        <w:pStyle w:val="Default"/>
        <w:jc w:val="both"/>
      </w:pPr>
    </w:p>
    <w:p w:rsidR="00756C3A" w:rsidRPr="00471EE0" w:rsidRDefault="00756C3A" w:rsidP="00903F20">
      <w:pPr>
        <w:pStyle w:val="Default"/>
        <w:jc w:val="both"/>
      </w:pPr>
    </w:p>
    <w:p w:rsidR="00E15282" w:rsidRPr="00471EE0" w:rsidRDefault="00E15282" w:rsidP="00903F20">
      <w:pPr>
        <w:pStyle w:val="Default"/>
        <w:jc w:val="both"/>
      </w:pPr>
      <w:r w:rsidRPr="00471EE0">
        <w:rPr>
          <w:b/>
          <w:bCs/>
        </w:rPr>
        <w:lastRenderedPageBreak/>
        <w:t xml:space="preserve">DOCUMENTI DA PRESENTARE AL MOMENTO DELLA DOMANDA </w:t>
      </w:r>
    </w:p>
    <w:p w:rsidR="00E15282" w:rsidRPr="00471EE0" w:rsidRDefault="00E15282" w:rsidP="00903F20">
      <w:pPr>
        <w:pStyle w:val="Default"/>
        <w:jc w:val="both"/>
      </w:pPr>
      <w:r w:rsidRPr="00471EE0">
        <w:t xml:space="preserve">I richiedenti l’agevolazione, sono tenuti a presentare, in allegato alla domanda: </w:t>
      </w:r>
    </w:p>
    <w:p w:rsidR="00E15282" w:rsidRPr="00471EE0" w:rsidRDefault="00E15282" w:rsidP="00903F20">
      <w:pPr>
        <w:pStyle w:val="Default"/>
        <w:spacing w:after="5"/>
        <w:jc w:val="both"/>
      </w:pPr>
      <w:r w:rsidRPr="00471EE0">
        <w:t xml:space="preserve">- l’attestazione dell’Indicatore della Situazione Economica Equivalente (ISEE) corredata dalla Dichiarazione Sostitutiva Unica (DSU) del proprio nucleo familiare ai fini del calcolo del valore ISEE a norma del </w:t>
      </w:r>
      <w:proofErr w:type="spellStart"/>
      <w:r w:rsidRPr="00471EE0">
        <w:t>D.P.C.M.</w:t>
      </w:r>
      <w:proofErr w:type="spellEnd"/>
      <w:r w:rsidRPr="00471EE0">
        <w:t xml:space="preserve"> 159/2013; </w:t>
      </w:r>
    </w:p>
    <w:p w:rsidR="00E15282" w:rsidRPr="00471EE0" w:rsidRDefault="00E15282" w:rsidP="00903F20">
      <w:pPr>
        <w:pStyle w:val="Default"/>
        <w:jc w:val="both"/>
        <w:rPr>
          <w:i/>
          <w:iCs/>
        </w:rPr>
      </w:pPr>
      <w:r w:rsidRPr="00471EE0">
        <w:t>- l’ultima fattura del servizio idrico indicante il codice servizio (</w:t>
      </w:r>
      <w:r w:rsidRPr="00471EE0">
        <w:rPr>
          <w:i/>
          <w:iCs/>
        </w:rPr>
        <w:t xml:space="preserve">ultima bolletta dell’acqua completa); </w:t>
      </w:r>
    </w:p>
    <w:p w:rsidR="00B222E5" w:rsidRDefault="00E82586" w:rsidP="00903F20">
      <w:pPr>
        <w:pStyle w:val="Default"/>
        <w:jc w:val="both"/>
      </w:pPr>
      <w:r>
        <w:rPr>
          <w:b/>
        </w:rPr>
        <w:t xml:space="preserve">- </w:t>
      </w:r>
      <w:r w:rsidRPr="00E82586">
        <w:t>Documento di identità del richiedente</w:t>
      </w:r>
      <w:r>
        <w:t>.</w:t>
      </w:r>
    </w:p>
    <w:p w:rsidR="00E82586" w:rsidRPr="00471EE0" w:rsidRDefault="00E82586" w:rsidP="00903F20">
      <w:pPr>
        <w:pStyle w:val="Default"/>
        <w:jc w:val="both"/>
        <w:rPr>
          <w:b/>
          <w:bCs/>
          <w:color w:val="auto"/>
        </w:rPr>
      </w:pPr>
    </w:p>
    <w:p w:rsidR="00E15282" w:rsidRDefault="00E15282" w:rsidP="00903F20">
      <w:pPr>
        <w:pStyle w:val="Default"/>
        <w:jc w:val="both"/>
        <w:rPr>
          <w:b/>
          <w:bCs/>
          <w:color w:val="auto"/>
        </w:rPr>
      </w:pPr>
      <w:r w:rsidRPr="00471EE0">
        <w:rPr>
          <w:b/>
          <w:bCs/>
          <w:color w:val="auto"/>
        </w:rPr>
        <w:t xml:space="preserve">AMMISSIBILITÀ DELLE DOMANDE </w:t>
      </w:r>
    </w:p>
    <w:p w:rsidR="00764716" w:rsidRDefault="00E15282" w:rsidP="00903F20">
      <w:pPr>
        <w:pStyle w:val="Default"/>
        <w:jc w:val="both"/>
        <w:rPr>
          <w:color w:val="auto"/>
        </w:rPr>
      </w:pPr>
      <w:r w:rsidRPr="003B520E">
        <w:rPr>
          <w:color w:val="auto"/>
        </w:rPr>
        <w:t xml:space="preserve">Le domande verranno selezionate in base </w:t>
      </w:r>
      <w:r w:rsidR="003B520E" w:rsidRPr="003B520E">
        <w:rPr>
          <w:color w:val="auto"/>
        </w:rPr>
        <w:t xml:space="preserve">a quanto stabilito con </w:t>
      </w:r>
      <w:r w:rsidR="003B520E">
        <w:rPr>
          <w:color w:val="auto"/>
        </w:rPr>
        <w:t xml:space="preserve">deliberazione di G.C. n. 182/2015 e con </w:t>
      </w:r>
      <w:r w:rsidR="003B520E" w:rsidRPr="003B520E">
        <w:rPr>
          <w:color w:val="auto"/>
        </w:rPr>
        <w:t>determinazione del Responsabile del Settore IV Servizi Sociali n.388/2017</w:t>
      </w:r>
      <w:r w:rsidR="003B520E">
        <w:rPr>
          <w:color w:val="auto"/>
        </w:rPr>
        <w:t>.</w:t>
      </w:r>
      <w:r w:rsidR="003B520E" w:rsidRPr="003B520E">
        <w:rPr>
          <w:color w:val="auto"/>
        </w:rPr>
        <w:t xml:space="preserve"> </w:t>
      </w:r>
    </w:p>
    <w:p w:rsidR="003B520E" w:rsidRPr="00471EE0" w:rsidRDefault="003B520E" w:rsidP="00903F20">
      <w:pPr>
        <w:pStyle w:val="Default"/>
        <w:jc w:val="both"/>
        <w:rPr>
          <w:color w:val="auto"/>
        </w:rPr>
      </w:pPr>
    </w:p>
    <w:p w:rsidR="00E15282" w:rsidRPr="00471EE0" w:rsidRDefault="00E15282" w:rsidP="00903F20">
      <w:pPr>
        <w:pStyle w:val="Default"/>
        <w:jc w:val="both"/>
        <w:rPr>
          <w:color w:val="auto"/>
        </w:rPr>
      </w:pPr>
      <w:r w:rsidRPr="00471EE0">
        <w:rPr>
          <w:b/>
          <w:bCs/>
          <w:color w:val="auto"/>
        </w:rPr>
        <w:t xml:space="preserve">MODALITÀ </w:t>
      </w:r>
      <w:proofErr w:type="spellStart"/>
      <w:r w:rsidRPr="00471EE0">
        <w:rPr>
          <w:b/>
          <w:bCs/>
          <w:color w:val="auto"/>
        </w:rPr>
        <w:t>DI</w:t>
      </w:r>
      <w:proofErr w:type="spellEnd"/>
      <w:r w:rsidRPr="00471EE0">
        <w:rPr>
          <w:b/>
          <w:bCs/>
          <w:color w:val="auto"/>
        </w:rPr>
        <w:t xml:space="preserve"> FORMULAZIONE DELLA GRADUATORIA - PRECEDENZE - </w:t>
      </w:r>
    </w:p>
    <w:p w:rsidR="00E15282" w:rsidRPr="00471EE0" w:rsidRDefault="00E264BF" w:rsidP="00903F20">
      <w:pPr>
        <w:pStyle w:val="Default"/>
        <w:jc w:val="both"/>
        <w:rPr>
          <w:color w:val="auto"/>
        </w:rPr>
      </w:pPr>
      <w:r>
        <w:rPr>
          <w:color w:val="auto"/>
        </w:rPr>
        <w:t xml:space="preserve">Questo </w:t>
      </w:r>
      <w:r w:rsidR="00E15282" w:rsidRPr="00471EE0">
        <w:rPr>
          <w:color w:val="auto"/>
        </w:rPr>
        <w:t xml:space="preserve">Comune procede all’istruttoria delle domande, pervenute presso la propria sede nei termini indicati dal presente avviso pubblico ed alla istituzione di una graduatoria dei richiedenti ammessi al beneficio </w:t>
      </w:r>
      <w:r w:rsidR="00E15282" w:rsidRPr="00471EE0">
        <w:rPr>
          <w:b/>
          <w:bCs/>
          <w:color w:val="auto"/>
        </w:rPr>
        <w:t xml:space="preserve">in ordine crescente del valore dell’Indicatore della Situazione Economica Equivalente </w:t>
      </w:r>
      <w:r w:rsidR="00E15282" w:rsidRPr="00471EE0">
        <w:rPr>
          <w:color w:val="auto"/>
        </w:rPr>
        <w:t>(</w:t>
      </w:r>
      <w:proofErr w:type="spellStart"/>
      <w:r w:rsidR="00E15282" w:rsidRPr="00471EE0">
        <w:rPr>
          <w:color w:val="auto"/>
        </w:rPr>
        <w:t>I.S.E.E</w:t>
      </w:r>
      <w:proofErr w:type="spellEnd"/>
      <w:r w:rsidR="00E15282" w:rsidRPr="00471EE0">
        <w:rPr>
          <w:color w:val="auto"/>
        </w:rPr>
        <w:t xml:space="preserve">) che terrà conto, in caso di parità di detto valore, delle seguenti precedenze: </w:t>
      </w:r>
    </w:p>
    <w:p w:rsidR="00E15282" w:rsidRPr="00471EE0" w:rsidRDefault="00E15282" w:rsidP="00903F20">
      <w:pPr>
        <w:pStyle w:val="Default"/>
        <w:jc w:val="both"/>
        <w:rPr>
          <w:color w:val="auto"/>
        </w:rPr>
      </w:pPr>
      <w:r w:rsidRPr="00471EE0">
        <w:rPr>
          <w:color w:val="auto"/>
        </w:rPr>
        <w:t xml:space="preserve">1) numero di minori presenti nel nucleo del richiedente e, a parità di numero, età in ordine crescente del minore; </w:t>
      </w:r>
    </w:p>
    <w:p w:rsidR="00E15282" w:rsidRPr="00471EE0" w:rsidRDefault="00E15282" w:rsidP="00903F20">
      <w:pPr>
        <w:pStyle w:val="Default"/>
        <w:jc w:val="both"/>
        <w:rPr>
          <w:color w:val="auto"/>
        </w:rPr>
      </w:pPr>
      <w:r w:rsidRPr="00471EE0">
        <w:rPr>
          <w:color w:val="auto"/>
        </w:rPr>
        <w:t xml:space="preserve">2) numero di componenti il nucleo familiare. </w:t>
      </w:r>
    </w:p>
    <w:p w:rsidR="00E15282" w:rsidRPr="00471EE0" w:rsidRDefault="00E15282" w:rsidP="00903F20">
      <w:pPr>
        <w:pStyle w:val="Default"/>
        <w:jc w:val="both"/>
        <w:rPr>
          <w:color w:val="auto"/>
        </w:rPr>
      </w:pPr>
      <w:r w:rsidRPr="00471EE0">
        <w:rPr>
          <w:color w:val="auto"/>
        </w:rPr>
        <w:t>In caso di ulteriore parità si procederà a sorteggio</w:t>
      </w:r>
      <w:r w:rsidRPr="00471EE0">
        <w:rPr>
          <w:b/>
          <w:bCs/>
          <w:color w:val="auto"/>
        </w:rPr>
        <w:t xml:space="preserve">. </w:t>
      </w:r>
    </w:p>
    <w:p w:rsidR="00516645" w:rsidRDefault="00516645" w:rsidP="00E70135">
      <w:pPr>
        <w:pStyle w:val="Default"/>
        <w:rPr>
          <w:color w:val="auto"/>
        </w:rPr>
      </w:pPr>
    </w:p>
    <w:p w:rsidR="00E70135" w:rsidRPr="001A0B7F" w:rsidRDefault="00E15282" w:rsidP="00E70135">
      <w:pPr>
        <w:pStyle w:val="Default"/>
      </w:pPr>
      <w:r w:rsidRPr="001A0B7F">
        <w:rPr>
          <w:color w:val="auto"/>
        </w:rPr>
        <w:t xml:space="preserve">Il bonus di euro 100,00, sarà assegnato in base alla graduatoria fino ad esaurimento delle risorse disponibili messe a disposizione dall’Ente gestore Marche </w:t>
      </w:r>
      <w:proofErr w:type="spellStart"/>
      <w:r w:rsidRPr="001A0B7F">
        <w:rPr>
          <w:color w:val="auto"/>
        </w:rPr>
        <w:t>Multiservizi</w:t>
      </w:r>
      <w:proofErr w:type="spellEnd"/>
      <w:r w:rsidRPr="001A0B7F">
        <w:rPr>
          <w:color w:val="auto"/>
        </w:rPr>
        <w:t xml:space="preserve">. </w:t>
      </w:r>
    </w:p>
    <w:p w:rsidR="00E15282" w:rsidRPr="001A0B7F" w:rsidRDefault="00E70135" w:rsidP="00E70135">
      <w:pPr>
        <w:pStyle w:val="Default"/>
        <w:jc w:val="both"/>
        <w:rPr>
          <w:color w:val="auto"/>
        </w:rPr>
      </w:pPr>
      <w:r w:rsidRPr="001A0B7F">
        <w:t xml:space="preserve">Il Bonus una tantum sarà riconosciuto dall’Ente gestore Marche </w:t>
      </w:r>
      <w:proofErr w:type="spellStart"/>
      <w:r w:rsidRPr="001A0B7F">
        <w:t>Multiservizi</w:t>
      </w:r>
      <w:proofErr w:type="spellEnd"/>
      <w:r w:rsidRPr="001A0B7F">
        <w:t xml:space="preserve"> Spa come deduzione dalle fatture del servizio idrico medesimo.</w:t>
      </w:r>
    </w:p>
    <w:p w:rsidR="00B222E5" w:rsidRPr="00471EE0" w:rsidRDefault="00B222E5" w:rsidP="00903F20">
      <w:pPr>
        <w:pStyle w:val="Default"/>
        <w:jc w:val="both"/>
        <w:rPr>
          <w:color w:val="auto"/>
        </w:rPr>
      </w:pPr>
    </w:p>
    <w:p w:rsidR="00E15282" w:rsidRPr="00471EE0" w:rsidRDefault="00E15282" w:rsidP="00903F20">
      <w:pPr>
        <w:pStyle w:val="Default"/>
        <w:jc w:val="both"/>
        <w:rPr>
          <w:color w:val="auto"/>
        </w:rPr>
      </w:pPr>
      <w:r w:rsidRPr="00471EE0">
        <w:rPr>
          <w:b/>
          <w:bCs/>
          <w:color w:val="auto"/>
        </w:rPr>
        <w:t xml:space="preserve">REGOLE </w:t>
      </w:r>
      <w:proofErr w:type="spellStart"/>
      <w:r w:rsidRPr="00471EE0">
        <w:rPr>
          <w:b/>
          <w:bCs/>
          <w:color w:val="auto"/>
        </w:rPr>
        <w:t>DI</w:t>
      </w:r>
      <w:proofErr w:type="spellEnd"/>
      <w:r w:rsidRPr="00471EE0">
        <w:rPr>
          <w:b/>
          <w:bCs/>
          <w:color w:val="auto"/>
        </w:rPr>
        <w:t xml:space="preserve"> CARATTERE GENERALE </w:t>
      </w:r>
    </w:p>
    <w:p w:rsidR="00E15282" w:rsidRPr="00471EE0" w:rsidRDefault="00E15282" w:rsidP="00903F20">
      <w:pPr>
        <w:pStyle w:val="Default"/>
        <w:jc w:val="both"/>
        <w:rPr>
          <w:color w:val="auto"/>
        </w:rPr>
      </w:pPr>
      <w:r w:rsidRPr="00471EE0">
        <w:rPr>
          <w:color w:val="auto"/>
        </w:rPr>
        <w:t xml:space="preserve">Qualora la domanda di agevolazione provenga da persona diversa dal titolare del contratto del servizio idrico il richiedente deve comunque appartenere al nucleo familiare di detto titolare e pertanto avere la medesima residenza, in tale caso è richiesta la dichiarazione che nessun altro soggetto facente parte del nucleo anagrafico abbia presentato la richiesta del bonus. </w:t>
      </w:r>
    </w:p>
    <w:p w:rsidR="00E15282" w:rsidRPr="00471EE0" w:rsidRDefault="00E15282" w:rsidP="00903F20">
      <w:pPr>
        <w:pStyle w:val="Default"/>
        <w:jc w:val="both"/>
        <w:rPr>
          <w:color w:val="auto"/>
        </w:rPr>
      </w:pPr>
      <w:r w:rsidRPr="00471EE0">
        <w:rPr>
          <w:color w:val="auto"/>
        </w:rPr>
        <w:t xml:space="preserve">Per gli utenti domestici </w:t>
      </w:r>
    </w:p>
    <w:p w:rsidR="00E15282" w:rsidRPr="00471EE0" w:rsidRDefault="00E15282" w:rsidP="00903F20">
      <w:pPr>
        <w:pStyle w:val="Default"/>
        <w:spacing w:after="17"/>
        <w:jc w:val="both"/>
        <w:rPr>
          <w:color w:val="auto"/>
        </w:rPr>
      </w:pPr>
      <w:r w:rsidRPr="00471EE0">
        <w:rPr>
          <w:color w:val="auto"/>
        </w:rPr>
        <w:t xml:space="preserve">- </w:t>
      </w:r>
      <w:r w:rsidRPr="00471EE0">
        <w:rPr>
          <w:b/>
          <w:bCs/>
          <w:color w:val="auto"/>
        </w:rPr>
        <w:t xml:space="preserve">diretti </w:t>
      </w:r>
      <w:r w:rsidRPr="00471EE0">
        <w:rPr>
          <w:color w:val="auto"/>
        </w:rPr>
        <w:t xml:space="preserve">(ovvero utenti finali titolari di un contratto di fornitura del servizio idrico integrato) </w:t>
      </w:r>
      <w:r w:rsidRPr="00471EE0">
        <w:rPr>
          <w:b/>
          <w:bCs/>
          <w:color w:val="auto"/>
        </w:rPr>
        <w:t xml:space="preserve">l’agevolazione sarà riconosciuta come deduzione dalla bolletta dell’acqua; </w:t>
      </w:r>
    </w:p>
    <w:p w:rsidR="00E15282" w:rsidRPr="00471EE0" w:rsidRDefault="00E15282" w:rsidP="00903F20">
      <w:pPr>
        <w:pStyle w:val="Default"/>
        <w:jc w:val="both"/>
        <w:rPr>
          <w:color w:val="auto"/>
        </w:rPr>
      </w:pPr>
      <w:r w:rsidRPr="00471EE0">
        <w:rPr>
          <w:color w:val="auto"/>
        </w:rPr>
        <w:t xml:space="preserve">- </w:t>
      </w:r>
      <w:r w:rsidRPr="00471EE0">
        <w:rPr>
          <w:b/>
          <w:bCs/>
          <w:color w:val="auto"/>
        </w:rPr>
        <w:t xml:space="preserve">indiretti </w:t>
      </w:r>
      <w:r w:rsidRPr="00471EE0">
        <w:rPr>
          <w:color w:val="auto"/>
        </w:rPr>
        <w:t xml:space="preserve">(nel caso di forniture condominiali o comunque plurime con un unico contatore centralizzato) </w:t>
      </w:r>
      <w:r w:rsidRPr="00471EE0">
        <w:rPr>
          <w:b/>
          <w:bCs/>
          <w:color w:val="auto"/>
        </w:rPr>
        <w:t xml:space="preserve">l’agevolazione sarà riconosciuta come deduzione dalla bolletta dell’acqua intestata al titolare del contratto di utenza. </w:t>
      </w:r>
    </w:p>
    <w:p w:rsidR="00E15282" w:rsidRPr="00471EE0" w:rsidRDefault="00E15282" w:rsidP="00903F20">
      <w:pPr>
        <w:pStyle w:val="Default"/>
        <w:jc w:val="both"/>
        <w:rPr>
          <w:color w:val="auto"/>
        </w:rPr>
      </w:pPr>
    </w:p>
    <w:p w:rsidR="00B222E5" w:rsidRPr="00516645" w:rsidRDefault="00E15282" w:rsidP="00903F20">
      <w:pPr>
        <w:pStyle w:val="Default"/>
        <w:jc w:val="both"/>
        <w:rPr>
          <w:color w:val="auto"/>
        </w:rPr>
      </w:pPr>
      <w:r w:rsidRPr="00471EE0">
        <w:rPr>
          <w:b/>
          <w:bCs/>
          <w:color w:val="auto"/>
        </w:rPr>
        <w:t xml:space="preserve">PER INFORMAZIONI </w:t>
      </w:r>
      <w:r w:rsidR="00E264BF">
        <w:rPr>
          <w:color w:val="auto"/>
        </w:rPr>
        <w:t>rivolgersi al</w:t>
      </w:r>
      <w:r w:rsidRPr="00471EE0">
        <w:rPr>
          <w:color w:val="auto"/>
        </w:rPr>
        <w:t xml:space="preserve"> Servizi</w:t>
      </w:r>
      <w:r w:rsidR="00E264BF">
        <w:rPr>
          <w:color w:val="auto"/>
        </w:rPr>
        <w:t>o</w:t>
      </w:r>
      <w:r w:rsidRPr="00471EE0">
        <w:rPr>
          <w:color w:val="auto"/>
        </w:rPr>
        <w:t xml:space="preserve"> Social</w:t>
      </w:r>
      <w:r w:rsidR="00E264BF">
        <w:rPr>
          <w:color w:val="auto"/>
        </w:rPr>
        <w:t>e</w:t>
      </w:r>
      <w:r w:rsidRPr="00471EE0">
        <w:rPr>
          <w:color w:val="auto"/>
        </w:rPr>
        <w:t xml:space="preserve"> d</w:t>
      </w:r>
      <w:r w:rsidR="00E264BF">
        <w:rPr>
          <w:color w:val="auto"/>
        </w:rPr>
        <w:t xml:space="preserve">i questo </w:t>
      </w:r>
      <w:r w:rsidRPr="00471EE0">
        <w:rPr>
          <w:color w:val="auto"/>
        </w:rPr>
        <w:t xml:space="preserve">Comune. </w:t>
      </w:r>
    </w:p>
    <w:p w:rsidR="00516645" w:rsidRDefault="00516645" w:rsidP="00903F20">
      <w:pPr>
        <w:pStyle w:val="Default"/>
        <w:jc w:val="both"/>
        <w:rPr>
          <w:b/>
          <w:bCs/>
          <w:color w:val="auto"/>
        </w:rPr>
      </w:pPr>
    </w:p>
    <w:p w:rsidR="00E15282" w:rsidRPr="00471EE0" w:rsidRDefault="00E15282" w:rsidP="00903F20">
      <w:pPr>
        <w:pStyle w:val="Default"/>
        <w:jc w:val="both"/>
        <w:rPr>
          <w:color w:val="auto"/>
        </w:rPr>
      </w:pPr>
      <w:r w:rsidRPr="00471EE0">
        <w:rPr>
          <w:b/>
          <w:bCs/>
          <w:color w:val="auto"/>
        </w:rPr>
        <w:t xml:space="preserve">DOVE REPERIRE IL MODELLO </w:t>
      </w:r>
      <w:proofErr w:type="spellStart"/>
      <w:r w:rsidRPr="00471EE0">
        <w:rPr>
          <w:b/>
          <w:bCs/>
          <w:color w:val="auto"/>
        </w:rPr>
        <w:t>DI</w:t>
      </w:r>
      <w:proofErr w:type="spellEnd"/>
      <w:r w:rsidRPr="00471EE0">
        <w:rPr>
          <w:b/>
          <w:bCs/>
          <w:color w:val="auto"/>
        </w:rPr>
        <w:t xml:space="preserve"> DOMANDA </w:t>
      </w:r>
    </w:p>
    <w:p w:rsidR="00E15282" w:rsidRDefault="00E264BF" w:rsidP="00903F20">
      <w:pPr>
        <w:pStyle w:val="Default"/>
        <w:jc w:val="both"/>
        <w:rPr>
          <w:color w:val="auto"/>
        </w:rPr>
      </w:pPr>
      <w:r w:rsidRPr="00471EE0">
        <w:rPr>
          <w:color w:val="auto"/>
        </w:rPr>
        <w:t>S</w:t>
      </w:r>
      <w:r w:rsidR="00E15282" w:rsidRPr="00471EE0">
        <w:rPr>
          <w:color w:val="auto"/>
        </w:rPr>
        <w:t>u</w:t>
      </w:r>
      <w:r>
        <w:rPr>
          <w:color w:val="auto"/>
        </w:rPr>
        <w:t xml:space="preserve">l sito istituzionale di questo Comune </w:t>
      </w:r>
      <w:r w:rsidR="00E15282" w:rsidRPr="00471EE0">
        <w:rPr>
          <w:color w:val="auto"/>
        </w:rPr>
        <w:t xml:space="preserve">o negli orari di apertura presso </w:t>
      </w:r>
      <w:r>
        <w:rPr>
          <w:color w:val="auto"/>
        </w:rPr>
        <w:t>l’</w:t>
      </w:r>
      <w:r w:rsidR="00E15282" w:rsidRPr="00471EE0">
        <w:rPr>
          <w:color w:val="auto"/>
        </w:rPr>
        <w:t xml:space="preserve"> Uffici</w:t>
      </w:r>
      <w:r>
        <w:rPr>
          <w:color w:val="auto"/>
        </w:rPr>
        <w:t>o</w:t>
      </w:r>
      <w:r w:rsidR="00E15282" w:rsidRPr="00471EE0">
        <w:rPr>
          <w:color w:val="auto"/>
        </w:rPr>
        <w:t xml:space="preserve"> dei Servizi Sociali. </w:t>
      </w:r>
    </w:p>
    <w:p w:rsidR="00516645" w:rsidRDefault="00516645" w:rsidP="00903F20">
      <w:pPr>
        <w:pStyle w:val="Default"/>
        <w:jc w:val="both"/>
        <w:rPr>
          <w:color w:val="auto"/>
        </w:rPr>
      </w:pPr>
    </w:p>
    <w:p w:rsidR="00516645" w:rsidRDefault="00516645" w:rsidP="00903F20">
      <w:pPr>
        <w:pStyle w:val="Default"/>
        <w:jc w:val="both"/>
        <w:rPr>
          <w:color w:val="auto"/>
        </w:rPr>
      </w:pPr>
    </w:p>
    <w:p w:rsidR="00516645" w:rsidRDefault="00516645" w:rsidP="00903F20">
      <w:pPr>
        <w:pStyle w:val="Default"/>
        <w:jc w:val="both"/>
        <w:rPr>
          <w:color w:val="auto"/>
        </w:rPr>
      </w:pPr>
    </w:p>
    <w:p w:rsidR="00E82586" w:rsidRPr="00516645" w:rsidRDefault="00E82586" w:rsidP="00903F20">
      <w:pPr>
        <w:pStyle w:val="Default"/>
        <w:jc w:val="both"/>
        <w:rPr>
          <w:color w:val="auto"/>
        </w:rPr>
      </w:pPr>
      <w:r w:rsidRPr="00516645">
        <w:rPr>
          <w:color w:val="auto"/>
        </w:rPr>
        <w:lastRenderedPageBreak/>
        <w:t>Orari sportello sociale:</w:t>
      </w:r>
    </w:p>
    <w:p w:rsidR="00E82586" w:rsidRPr="00516645" w:rsidRDefault="00E82586" w:rsidP="00903F20">
      <w:pPr>
        <w:pStyle w:val="Default"/>
        <w:jc w:val="both"/>
        <w:rPr>
          <w:color w:val="auto"/>
        </w:rPr>
      </w:pPr>
      <w:r w:rsidRPr="00516645">
        <w:rPr>
          <w:color w:val="auto"/>
        </w:rPr>
        <w:t>lunedì. 8.30-11.30</w:t>
      </w:r>
    </w:p>
    <w:p w:rsidR="00E82586" w:rsidRPr="00516645" w:rsidRDefault="00E82586" w:rsidP="00903F20">
      <w:pPr>
        <w:pStyle w:val="Default"/>
        <w:jc w:val="both"/>
        <w:rPr>
          <w:color w:val="auto"/>
        </w:rPr>
      </w:pPr>
      <w:r w:rsidRPr="00516645">
        <w:rPr>
          <w:color w:val="auto"/>
        </w:rPr>
        <w:t>mercoledì: 11.00-14.00</w:t>
      </w:r>
    </w:p>
    <w:p w:rsidR="00516645" w:rsidRPr="00516645" w:rsidRDefault="00516645" w:rsidP="00903F20">
      <w:pPr>
        <w:pStyle w:val="Default"/>
        <w:jc w:val="both"/>
        <w:rPr>
          <w:color w:val="auto"/>
        </w:rPr>
      </w:pPr>
      <w:r w:rsidRPr="00516645">
        <w:rPr>
          <w:color w:val="auto"/>
        </w:rPr>
        <w:t>giovedì: 14.00-17.00</w:t>
      </w:r>
    </w:p>
    <w:p w:rsidR="00471EE0" w:rsidRPr="00471EE0" w:rsidRDefault="00471EE0" w:rsidP="00903F20">
      <w:pPr>
        <w:pStyle w:val="Default"/>
        <w:jc w:val="both"/>
        <w:rPr>
          <w:b/>
          <w:bCs/>
          <w:color w:val="auto"/>
          <w:highlight w:val="yellow"/>
        </w:rPr>
      </w:pPr>
    </w:p>
    <w:p w:rsidR="00471EE0" w:rsidRPr="0069691A" w:rsidRDefault="0069691A" w:rsidP="00903F20">
      <w:pPr>
        <w:pStyle w:val="Default"/>
        <w:jc w:val="both"/>
        <w:rPr>
          <w:color w:val="auto"/>
        </w:rPr>
      </w:pPr>
      <w:r w:rsidRPr="0069691A">
        <w:rPr>
          <w:bCs/>
          <w:color w:val="auto"/>
        </w:rPr>
        <w:t xml:space="preserve">Fossombrone </w:t>
      </w:r>
      <w:r w:rsidR="00E15282" w:rsidRPr="0069691A">
        <w:rPr>
          <w:bCs/>
          <w:color w:val="auto"/>
        </w:rPr>
        <w:t>l</w:t>
      </w:r>
      <w:r w:rsidR="00471EE0" w:rsidRPr="0069691A">
        <w:rPr>
          <w:bCs/>
          <w:color w:val="auto"/>
        </w:rPr>
        <w:t>ì</w:t>
      </w:r>
      <w:r w:rsidR="00E15282" w:rsidRPr="0069691A">
        <w:rPr>
          <w:bCs/>
          <w:color w:val="auto"/>
        </w:rPr>
        <w:t xml:space="preserve">, </w:t>
      </w:r>
      <w:r w:rsidR="00516645">
        <w:rPr>
          <w:bCs/>
          <w:color w:val="auto"/>
        </w:rPr>
        <w:t xml:space="preserve"> </w:t>
      </w:r>
      <w:r w:rsidR="00EB61BB">
        <w:rPr>
          <w:bCs/>
          <w:color w:val="auto"/>
        </w:rPr>
        <w:t>08/11/2017</w:t>
      </w:r>
    </w:p>
    <w:p w:rsidR="00471EE0" w:rsidRPr="00471EE0" w:rsidRDefault="00471EE0" w:rsidP="00903F20">
      <w:pPr>
        <w:pStyle w:val="Default"/>
        <w:jc w:val="both"/>
        <w:rPr>
          <w:color w:val="auto"/>
          <w:highlight w:val="yellow"/>
        </w:rPr>
      </w:pPr>
    </w:p>
    <w:p w:rsidR="003B520E" w:rsidRDefault="00423621" w:rsidP="00471EE0">
      <w:pPr>
        <w:pStyle w:val="Default"/>
        <w:jc w:val="center"/>
        <w:rPr>
          <w:color w:val="auto"/>
        </w:rPr>
      </w:pPr>
      <w:r>
        <w:rPr>
          <w:color w:val="auto"/>
        </w:rPr>
        <w:t xml:space="preserve">Il Responsabile del </w:t>
      </w:r>
      <w:r w:rsidR="003B520E">
        <w:rPr>
          <w:color w:val="auto"/>
        </w:rPr>
        <w:t>IV Settore</w:t>
      </w:r>
      <w:r>
        <w:rPr>
          <w:color w:val="auto"/>
        </w:rPr>
        <w:t xml:space="preserve"> </w:t>
      </w:r>
    </w:p>
    <w:p w:rsidR="00E15282" w:rsidRDefault="00423621" w:rsidP="00471EE0">
      <w:pPr>
        <w:pStyle w:val="Default"/>
        <w:jc w:val="center"/>
        <w:rPr>
          <w:color w:val="auto"/>
        </w:rPr>
      </w:pPr>
      <w:r>
        <w:rPr>
          <w:color w:val="auto"/>
        </w:rPr>
        <w:t xml:space="preserve">dott.ssa </w:t>
      </w:r>
      <w:proofErr w:type="spellStart"/>
      <w:r>
        <w:rPr>
          <w:color w:val="auto"/>
        </w:rPr>
        <w:t>AlessandronI</w:t>
      </w:r>
      <w:proofErr w:type="spellEnd"/>
      <w:r>
        <w:rPr>
          <w:color w:val="auto"/>
        </w:rPr>
        <w:t xml:space="preserve"> </w:t>
      </w:r>
      <w:proofErr w:type="spellStart"/>
      <w:r>
        <w:rPr>
          <w:color w:val="auto"/>
        </w:rPr>
        <w:t>Marilisa</w:t>
      </w:r>
      <w:proofErr w:type="spellEnd"/>
    </w:p>
    <w:p w:rsidR="007B3BD4" w:rsidRDefault="007B3BD4" w:rsidP="00471EE0">
      <w:pPr>
        <w:pStyle w:val="Default"/>
        <w:jc w:val="center"/>
        <w:rPr>
          <w:color w:val="auto"/>
        </w:rPr>
      </w:pPr>
    </w:p>
    <w:p w:rsidR="007B3BD4" w:rsidRPr="00471EE0" w:rsidRDefault="007B3BD4" w:rsidP="00471EE0">
      <w:pPr>
        <w:pStyle w:val="Default"/>
        <w:jc w:val="center"/>
        <w:rPr>
          <w:color w:val="auto"/>
        </w:rPr>
      </w:pPr>
    </w:p>
    <w:p w:rsidR="00471EE0" w:rsidRPr="00471EE0" w:rsidRDefault="00471EE0" w:rsidP="00903F20">
      <w:pPr>
        <w:pStyle w:val="Default"/>
        <w:jc w:val="both"/>
        <w:rPr>
          <w:b/>
          <w:bCs/>
          <w:color w:val="auto"/>
          <w:highlight w:val="yellow"/>
        </w:rPr>
      </w:pPr>
    </w:p>
    <w:p w:rsidR="002F2756" w:rsidRPr="00C10C44" w:rsidRDefault="002F2756" w:rsidP="002F2756">
      <w:pPr>
        <w:pBdr>
          <w:top w:val="double" w:sz="1" w:space="1" w:color="000000"/>
        </w:pBdr>
        <w:tabs>
          <w:tab w:val="left" w:pos="5954"/>
        </w:tabs>
        <w:rPr>
          <w:rFonts w:ascii="Arial" w:hAnsi="Arial" w:cs="Arial"/>
          <w:b/>
          <w:color w:val="0000FF"/>
          <w:sz w:val="18"/>
          <w:szCs w:val="18"/>
          <w:u w:val="single"/>
        </w:rPr>
      </w:pPr>
    </w:p>
    <w:p w:rsidR="002F2756" w:rsidRPr="001563FC" w:rsidRDefault="002F2756" w:rsidP="002F2756">
      <w:pPr>
        <w:pBdr>
          <w:top w:val="double" w:sz="1" w:space="1" w:color="000000"/>
        </w:pBdr>
        <w:tabs>
          <w:tab w:val="left" w:pos="5954"/>
        </w:tabs>
        <w:rPr>
          <w:rFonts w:ascii="Arial" w:hAnsi="Arial" w:cs="Arial"/>
          <w:color w:val="0000FF"/>
          <w:sz w:val="18"/>
          <w:szCs w:val="18"/>
          <w:u w:val="single"/>
        </w:rPr>
      </w:pPr>
      <w:r w:rsidRPr="001563FC">
        <w:rPr>
          <w:rFonts w:ascii="Arial" w:hAnsi="Arial" w:cs="Arial"/>
          <w:b/>
          <w:color w:val="0000FF"/>
          <w:sz w:val="18"/>
          <w:szCs w:val="18"/>
          <w:u w:val="single"/>
        </w:rPr>
        <w:t xml:space="preserve">Informativa </w:t>
      </w:r>
      <w:proofErr w:type="spellStart"/>
      <w:r w:rsidRPr="001563FC">
        <w:rPr>
          <w:rFonts w:ascii="Arial" w:hAnsi="Arial" w:cs="Arial"/>
          <w:b/>
          <w:color w:val="0000FF"/>
          <w:sz w:val="18"/>
          <w:szCs w:val="18"/>
          <w:u w:val="single"/>
        </w:rPr>
        <w:t>D.Lgs.</w:t>
      </w:r>
      <w:proofErr w:type="spellEnd"/>
      <w:r w:rsidRPr="001563FC">
        <w:rPr>
          <w:rFonts w:ascii="Arial" w:hAnsi="Arial" w:cs="Arial"/>
          <w:b/>
          <w:color w:val="0000FF"/>
          <w:sz w:val="18"/>
          <w:szCs w:val="18"/>
          <w:u w:val="single"/>
        </w:rPr>
        <w:t xml:space="preserve"> 196/03 art. 13 (privacy)*</w:t>
      </w:r>
    </w:p>
    <w:p w:rsidR="002F2756" w:rsidRPr="00E025BE" w:rsidRDefault="002F2756" w:rsidP="002F2756">
      <w:pPr>
        <w:tabs>
          <w:tab w:val="left" w:pos="2520"/>
        </w:tabs>
        <w:spacing w:line="200" w:lineRule="atLeast"/>
        <w:rPr>
          <w:rFonts w:ascii="Arial" w:hAnsi="Arial" w:cs="Arial"/>
          <w:color w:val="0000FF"/>
          <w:sz w:val="18"/>
          <w:szCs w:val="18"/>
        </w:rPr>
      </w:pPr>
      <w:r w:rsidRPr="00E025BE">
        <w:rPr>
          <w:rFonts w:ascii="Arial" w:hAnsi="Arial" w:cs="Arial"/>
          <w:color w:val="0000FF"/>
          <w:sz w:val="18"/>
          <w:szCs w:val="18"/>
        </w:rPr>
        <w:t xml:space="preserve">Autonomi titolari </w:t>
      </w:r>
    </w:p>
    <w:p w:rsidR="002F2756" w:rsidRPr="00E025BE" w:rsidRDefault="002F2756" w:rsidP="002F2756">
      <w:pPr>
        <w:tabs>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del trattamento</w:t>
      </w:r>
      <w:r w:rsidRPr="00E025BE">
        <w:rPr>
          <w:rFonts w:ascii="Arial" w:hAnsi="Arial" w:cs="Arial"/>
          <w:color w:val="0000FF"/>
          <w:sz w:val="18"/>
          <w:szCs w:val="18"/>
        </w:rPr>
        <w:tab/>
      </w:r>
      <w:r w:rsidR="00BF77A1">
        <w:rPr>
          <w:rFonts w:ascii="Arial" w:hAnsi="Arial" w:cs="Arial"/>
          <w:color w:val="0000FF"/>
          <w:sz w:val="18"/>
          <w:szCs w:val="18"/>
        </w:rPr>
        <w:t xml:space="preserve">Comune di  Fossombrone </w:t>
      </w:r>
      <w:r w:rsidRPr="00E025BE">
        <w:rPr>
          <w:rFonts w:ascii="Arial" w:hAnsi="Arial" w:cs="Arial"/>
          <w:bCs/>
          <w:color w:val="0000FF"/>
          <w:sz w:val="18"/>
          <w:szCs w:val="18"/>
        </w:rPr>
        <w:t>per la banca dati dei cittadini residenti;</w:t>
      </w:r>
    </w:p>
    <w:p w:rsidR="002F2756" w:rsidRPr="00E025BE" w:rsidRDefault="002F2756" w:rsidP="002F2756">
      <w:pPr>
        <w:tabs>
          <w:tab w:val="left" w:pos="2268"/>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Responsab</w:t>
      </w:r>
      <w:r w:rsidR="00E264BF">
        <w:rPr>
          <w:rFonts w:ascii="Arial" w:hAnsi="Arial" w:cs="Arial"/>
          <w:color w:val="0000FF"/>
          <w:sz w:val="18"/>
          <w:szCs w:val="18"/>
        </w:rPr>
        <w:t>ile del trattamento</w:t>
      </w:r>
      <w:r w:rsidR="00E264BF">
        <w:rPr>
          <w:rFonts w:ascii="Arial" w:hAnsi="Arial" w:cs="Arial"/>
          <w:color w:val="0000FF"/>
          <w:sz w:val="18"/>
          <w:szCs w:val="18"/>
        </w:rPr>
        <w:tab/>
        <w:t>Responsabile del</w:t>
      </w:r>
      <w:r w:rsidRPr="00E025BE">
        <w:rPr>
          <w:rFonts w:ascii="Arial" w:hAnsi="Arial" w:cs="Arial"/>
          <w:color w:val="0000FF"/>
          <w:sz w:val="18"/>
          <w:szCs w:val="18"/>
        </w:rPr>
        <w:t xml:space="preserve"> Servizi</w:t>
      </w:r>
      <w:r w:rsidR="00E264BF">
        <w:rPr>
          <w:rFonts w:ascii="Arial" w:hAnsi="Arial" w:cs="Arial"/>
          <w:color w:val="0000FF"/>
          <w:sz w:val="18"/>
          <w:szCs w:val="18"/>
        </w:rPr>
        <w:t>o Politiche Sociali del</w:t>
      </w:r>
      <w:r w:rsidRPr="00E025BE">
        <w:rPr>
          <w:rFonts w:ascii="Arial" w:hAnsi="Arial" w:cs="Arial"/>
          <w:color w:val="0000FF"/>
          <w:sz w:val="18"/>
          <w:szCs w:val="18"/>
        </w:rPr>
        <w:t xml:space="preserve"> Comun</w:t>
      </w:r>
      <w:r w:rsidR="00BF77A1">
        <w:rPr>
          <w:rFonts w:ascii="Arial" w:hAnsi="Arial" w:cs="Arial"/>
          <w:color w:val="0000FF"/>
          <w:sz w:val="18"/>
          <w:szCs w:val="18"/>
        </w:rPr>
        <w:t>e di  Fossombrone</w:t>
      </w:r>
      <w:r w:rsidRPr="00E025BE">
        <w:rPr>
          <w:rFonts w:ascii="Arial" w:hAnsi="Arial" w:cs="Arial"/>
          <w:color w:val="0000FF"/>
          <w:sz w:val="18"/>
          <w:szCs w:val="18"/>
        </w:rPr>
        <w:t>;</w:t>
      </w:r>
    </w:p>
    <w:p w:rsidR="002F2756" w:rsidRPr="00E025BE" w:rsidRDefault="002F2756" w:rsidP="002F2756">
      <w:pPr>
        <w:tabs>
          <w:tab w:val="left" w:pos="2268"/>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Incaricati</w:t>
      </w:r>
      <w:r w:rsidRPr="00E025BE">
        <w:rPr>
          <w:rFonts w:ascii="Arial" w:hAnsi="Arial" w:cs="Arial"/>
          <w:color w:val="0000FF"/>
          <w:sz w:val="18"/>
          <w:szCs w:val="18"/>
        </w:rPr>
        <w:tab/>
      </w:r>
      <w:r w:rsidRPr="00E025BE">
        <w:rPr>
          <w:rFonts w:ascii="Arial" w:hAnsi="Arial" w:cs="Arial"/>
          <w:color w:val="0000FF"/>
          <w:sz w:val="18"/>
          <w:szCs w:val="18"/>
        </w:rPr>
        <w:tab/>
        <w:t xml:space="preserve">i dati vengono trattati dai dipendenti assegnati, anche temporaneamente, agli uffici </w:t>
      </w:r>
      <w:r w:rsidRPr="00E025BE">
        <w:rPr>
          <w:rFonts w:ascii="Arial" w:hAnsi="Arial" w:cs="Arial"/>
          <w:bCs/>
          <w:color w:val="0000FF"/>
          <w:sz w:val="18"/>
          <w:szCs w:val="18"/>
        </w:rPr>
        <w:t xml:space="preserve"> </w:t>
      </w:r>
      <w:r w:rsidRPr="00E025BE">
        <w:rPr>
          <w:rFonts w:ascii="Arial" w:hAnsi="Arial" w:cs="Arial"/>
          <w:color w:val="0000FF"/>
          <w:sz w:val="18"/>
          <w:szCs w:val="18"/>
        </w:rPr>
        <w:t>de</w:t>
      </w:r>
      <w:r w:rsidR="00E264BF">
        <w:rPr>
          <w:rFonts w:ascii="Arial" w:hAnsi="Arial" w:cs="Arial"/>
          <w:color w:val="0000FF"/>
          <w:sz w:val="18"/>
          <w:szCs w:val="18"/>
        </w:rPr>
        <w:t xml:space="preserve">l </w:t>
      </w:r>
      <w:r w:rsidRPr="00E025BE">
        <w:rPr>
          <w:rFonts w:ascii="Arial" w:hAnsi="Arial" w:cs="Arial"/>
          <w:color w:val="0000FF"/>
          <w:sz w:val="18"/>
          <w:szCs w:val="18"/>
        </w:rPr>
        <w:t xml:space="preserve"> Servizi</w:t>
      </w:r>
      <w:r w:rsidR="00E264BF">
        <w:rPr>
          <w:rFonts w:ascii="Arial" w:hAnsi="Arial" w:cs="Arial"/>
          <w:color w:val="0000FF"/>
          <w:sz w:val="18"/>
          <w:szCs w:val="18"/>
        </w:rPr>
        <w:t>o</w:t>
      </w:r>
      <w:r w:rsidRPr="00E025BE">
        <w:rPr>
          <w:rFonts w:ascii="Arial" w:hAnsi="Arial" w:cs="Arial"/>
          <w:color w:val="0000FF"/>
          <w:sz w:val="18"/>
          <w:szCs w:val="18"/>
        </w:rPr>
        <w:t xml:space="preserve"> Politiche Sociali;</w:t>
      </w:r>
    </w:p>
    <w:p w:rsidR="002F2756" w:rsidRPr="00E025BE" w:rsidRDefault="002F2756" w:rsidP="002F2756">
      <w:pPr>
        <w:tabs>
          <w:tab w:val="left" w:pos="2268"/>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Finalità</w:t>
      </w:r>
      <w:r w:rsidRPr="00E025BE">
        <w:rPr>
          <w:rFonts w:ascii="Arial" w:hAnsi="Arial" w:cs="Arial"/>
          <w:color w:val="0000FF"/>
          <w:sz w:val="18"/>
          <w:szCs w:val="18"/>
        </w:rPr>
        <w:tab/>
      </w:r>
      <w:r w:rsidRPr="00E025BE">
        <w:rPr>
          <w:rFonts w:ascii="Arial" w:hAnsi="Arial" w:cs="Arial"/>
          <w:color w:val="0000FF"/>
          <w:sz w:val="18"/>
          <w:szCs w:val="18"/>
        </w:rPr>
        <w:tab/>
        <w:t xml:space="preserve">i dati dichiarati saranno utilizzati dagli uffici esclusivamente per l’istruttoria dell’istanza formulata e per le finalità strettamente connesse alla concessione del beneficio richiesto (Artt. 68 e 86, comma 1, lettera c, </w:t>
      </w:r>
      <w:proofErr w:type="spellStart"/>
      <w:r w:rsidRPr="00E025BE">
        <w:rPr>
          <w:rFonts w:ascii="Arial" w:hAnsi="Arial" w:cs="Arial"/>
          <w:color w:val="0000FF"/>
          <w:sz w:val="18"/>
          <w:szCs w:val="18"/>
        </w:rPr>
        <w:t>D.Lgs.</w:t>
      </w:r>
      <w:proofErr w:type="spellEnd"/>
      <w:r w:rsidRPr="00E025BE">
        <w:rPr>
          <w:rFonts w:ascii="Arial" w:hAnsi="Arial" w:cs="Arial"/>
          <w:color w:val="0000FF"/>
          <w:sz w:val="18"/>
          <w:szCs w:val="18"/>
        </w:rPr>
        <w:t xml:space="preserve"> 196/03, </w:t>
      </w:r>
      <w:r w:rsidRPr="00F44DBB">
        <w:rPr>
          <w:rFonts w:ascii="Arial" w:hAnsi="Arial" w:cs="Arial"/>
          <w:color w:val="0000FF"/>
          <w:sz w:val="18"/>
          <w:szCs w:val="18"/>
        </w:rPr>
        <w:t>Regolamenti comunali</w:t>
      </w:r>
      <w:r w:rsidRPr="00E025BE">
        <w:rPr>
          <w:rFonts w:ascii="Arial" w:hAnsi="Arial" w:cs="Arial"/>
          <w:color w:val="0000FF"/>
          <w:sz w:val="18"/>
          <w:szCs w:val="18"/>
        </w:rPr>
        <w:t xml:space="preserve"> per l’erogazione dei servizi socio assistenziali);</w:t>
      </w:r>
    </w:p>
    <w:p w:rsidR="002F2756" w:rsidRPr="00E025BE" w:rsidRDefault="002F2756" w:rsidP="002F2756">
      <w:pPr>
        <w:tabs>
          <w:tab w:val="left" w:pos="2268"/>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Modalità</w:t>
      </w:r>
      <w:r w:rsidRPr="00E025BE">
        <w:rPr>
          <w:rFonts w:ascii="Arial" w:hAnsi="Arial" w:cs="Arial"/>
          <w:color w:val="0000FF"/>
          <w:sz w:val="18"/>
          <w:szCs w:val="18"/>
        </w:rPr>
        <w:tab/>
      </w:r>
      <w:r w:rsidRPr="00E025BE">
        <w:rPr>
          <w:rFonts w:ascii="Arial" w:hAnsi="Arial" w:cs="Arial"/>
          <w:color w:val="0000FF"/>
          <w:sz w:val="18"/>
          <w:szCs w:val="18"/>
        </w:rPr>
        <w:tab/>
        <w:t>il trattamento viene effettuato sia con strumenti cartacei sia con elaboratori elettronici a disposizione degli uffici;</w:t>
      </w:r>
    </w:p>
    <w:p w:rsidR="002F2756" w:rsidRPr="00E025BE" w:rsidRDefault="002F2756" w:rsidP="00032FB3">
      <w:pPr>
        <w:tabs>
          <w:tab w:val="left" w:pos="2268"/>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Ambito comunicazione</w:t>
      </w:r>
      <w:r w:rsidRPr="00E025BE">
        <w:rPr>
          <w:rFonts w:ascii="Arial" w:hAnsi="Arial" w:cs="Arial"/>
          <w:color w:val="0000FF"/>
          <w:sz w:val="18"/>
          <w:szCs w:val="18"/>
        </w:rPr>
        <w:tab/>
      </w:r>
      <w:r w:rsidRPr="00E025BE">
        <w:rPr>
          <w:rFonts w:ascii="Arial" w:hAnsi="Arial" w:cs="Arial"/>
          <w:color w:val="0000FF"/>
          <w:sz w:val="18"/>
          <w:szCs w:val="18"/>
        </w:rPr>
        <w:tab/>
        <w:t>i dati verranno utilizzati da</w:t>
      </w:r>
      <w:r w:rsidR="00E264BF">
        <w:rPr>
          <w:rFonts w:ascii="Arial" w:hAnsi="Arial" w:cs="Arial"/>
          <w:color w:val="0000FF"/>
          <w:sz w:val="18"/>
          <w:szCs w:val="18"/>
        </w:rPr>
        <w:t>l</w:t>
      </w:r>
      <w:r w:rsidRPr="00E025BE">
        <w:rPr>
          <w:rFonts w:ascii="Arial" w:hAnsi="Arial" w:cs="Arial"/>
          <w:color w:val="0000FF"/>
          <w:sz w:val="18"/>
          <w:szCs w:val="18"/>
        </w:rPr>
        <w:t xml:space="preserve"> Servizi</w:t>
      </w:r>
      <w:r w:rsidR="00E264BF">
        <w:rPr>
          <w:rFonts w:ascii="Arial" w:hAnsi="Arial" w:cs="Arial"/>
          <w:color w:val="0000FF"/>
          <w:sz w:val="18"/>
          <w:szCs w:val="18"/>
        </w:rPr>
        <w:t>o</w:t>
      </w:r>
      <w:r w:rsidRPr="00E025BE">
        <w:rPr>
          <w:rFonts w:ascii="Arial" w:hAnsi="Arial" w:cs="Arial"/>
          <w:color w:val="0000FF"/>
          <w:sz w:val="18"/>
          <w:szCs w:val="18"/>
        </w:rPr>
        <w:t xml:space="preserve"> Politiche Sociali e comunicati all’Ente gestore del servizio idrico Marche </w:t>
      </w:r>
      <w:proofErr w:type="spellStart"/>
      <w:r w:rsidRPr="00E025BE">
        <w:rPr>
          <w:rFonts w:ascii="Arial" w:hAnsi="Arial" w:cs="Arial"/>
          <w:color w:val="0000FF"/>
          <w:sz w:val="18"/>
          <w:szCs w:val="18"/>
        </w:rPr>
        <w:t>Multiservizi</w:t>
      </w:r>
      <w:proofErr w:type="spellEnd"/>
      <w:r w:rsidRPr="00E025BE">
        <w:rPr>
          <w:rFonts w:ascii="Arial" w:hAnsi="Arial" w:cs="Arial"/>
          <w:color w:val="0000FF"/>
          <w:sz w:val="18"/>
          <w:szCs w:val="18"/>
        </w:rPr>
        <w:t>;</w:t>
      </w:r>
    </w:p>
    <w:p w:rsidR="002F2756" w:rsidRPr="00E025BE" w:rsidRDefault="002F2756" w:rsidP="002F2756">
      <w:pPr>
        <w:tabs>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Obbligatorietà</w:t>
      </w:r>
      <w:r w:rsidRPr="00E025BE">
        <w:rPr>
          <w:rFonts w:ascii="Arial" w:hAnsi="Arial" w:cs="Arial"/>
          <w:color w:val="0000FF"/>
          <w:sz w:val="18"/>
          <w:szCs w:val="18"/>
        </w:rPr>
        <w:tab/>
        <w:t>il conferimento dei dati è obbligatorio per poter usufruire del beneficio in presenza dei requisiti; la conseguenza nel caso di mancato conferimento dei dati è la sospensione del procedimento;</w:t>
      </w:r>
    </w:p>
    <w:p w:rsidR="002F2756" w:rsidRPr="00E025BE" w:rsidRDefault="002F2756" w:rsidP="002F2756">
      <w:pPr>
        <w:tabs>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Diritti</w:t>
      </w:r>
      <w:r w:rsidRPr="00E025BE">
        <w:rPr>
          <w:rFonts w:ascii="Arial" w:hAnsi="Arial" w:cs="Arial"/>
          <w:color w:val="0000FF"/>
          <w:sz w:val="18"/>
          <w:szCs w:val="18"/>
        </w:rPr>
        <w:tab/>
        <w:t xml:space="preserve">l’interessato può in ogni momento esercitare i diritti di accesso, rettifica, aggiornamento ed integrazione, nonché di cancellazione dei dati o trasformazione in forma anonima dei dati se trattati in violazione di legge, ed infine il diritto di opposizione per motivi legittimi, come previsti dagli art. 7 e seguenti del D. </w:t>
      </w:r>
      <w:proofErr w:type="spellStart"/>
      <w:r w:rsidRPr="00E025BE">
        <w:rPr>
          <w:rFonts w:ascii="Arial" w:hAnsi="Arial" w:cs="Arial"/>
          <w:color w:val="0000FF"/>
          <w:sz w:val="18"/>
          <w:szCs w:val="18"/>
        </w:rPr>
        <w:t>Lgs</w:t>
      </w:r>
      <w:proofErr w:type="spellEnd"/>
      <w:r w:rsidRPr="00E025BE">
        <w:rPr>
          <w:rFonts w:ascii="Arial" w:hAnsi="Arial" w:cs="Arial"/>
          <w:color w:val="0000FF"/>
          <w:sz w:val="18"/>
          <w:szCs w:val="18"/>
        </w:rPr>
        <w:t>. 196/03, rivolgendosi all</w:t>
      </w:r>
      <w:r w:rsidR="00E264BF">
        <w:rPr>
          <w:rFonts w:ascii="Arial" w:hAnsi="Arial" w:cs="Arial"/>
          <w:color w:val="0000FF"/>
          <w:sz w:val="18"/>
          <w:szCs w:val="18"/>
        </w:rPr>
        <w:t>a sede</w:t>
      </w:r>
      <w:r w:rsidRPr="00E025BE">
        <w:rPr>
          <w:rFonts w:ascii="Arial" w:hAnsi="Arial" w:cs="Arial"/>
          <w:color w:val="0000FF"/>
          <w:sz w:val="18"/>
          <w:szCs w:val="18"/>
        </w:rPr>
        <w:t xml:space="preserve"> de</w:t>
      </w:r>
      <w:r w:rsidR="00E264BF">
        <w:rPr>
          <w:rFonts w:ascii="Arial" w:hAnsi="Arial" w:cs="Arial"/>
          <w:color w:val="0000FF"/>
          <w:sz w:val="18"/>
          <w:szCs w:val="18"/>
        </w:rPr>
        <w:t>l</w:t>
      </w:r>
      <w:r w:rsidRPr="00E025BE">
        <w:rPr>
          <w:rFonts w:ascii="Arial" w:hAnsi="Arial" w:cs="Arial"/>
          <w:color w:val="0000FF"/>
          <w:sz w:val="18"/>
          <w:szCs w:val="18"/>
        </w:rPr>
        <w:t xml:space="preserve"> Comun</w:t>
      </w:r>
      <w:r w:rsidR="00E264BF">
        <w:rPr>
          <w:rFonts w:ascii="Arial" w:hAnsi="Arial" w:cs="Arial"/>
          <w:color w:val="0000FF"/>
          <w:sz w:val="18"/>
          <w:szCs w:val="18"/>
        </w:rPr>
        <w:t>e</w:t>
      </w:r>
      <w:r w:rsidRPr="00E025BE">
        <w:rPr>
          <w:rFonts w:ascii="Arial" w:hAnsi="Arial" w:cs="Arial"/>
          <w:color w:val="0000FF"/>
          <w:sz w:val="18"/>
          <w:szCs w:val="18"/>
        </w:rPr>
        <w:t xml:space="preserve"> sopraindicat</w:t>
      </w:r>
      <w:r w:rsidR="00E264BF">
        <w:rPr>
          <w:rFonts w:ascii="Arial" w:hAnsi="Arial" w:cs="Arial"/>
          <w:color w:val="0000FF"/>
          <w:sz w:val="18"/>
          <w:szCs w:val="18"/>
        </w:rPr>
        <w:t>o</w:t>
      </w:r>
      <w:r w:rsidRPr="00E025BE">
        <w:rPr>
          <w:rFonts w:ascii="Arial" w:hAnsi="Arial" w:cs="Arial"/>
          <w:color w:val="0000FF"/>
          <w:sz w:val="18"/>
          <w:szCs w:val="18"/>
        </w:rPr>
        <w:t>;</w:t>
      </w:r>
    </w:p>
    <w:p w:rsidR="002F2756" w:rsidRPr="00E025BE" w:rsidRDefault="002F2756" w:rsidP="002F2756">
      <w:pPr>
        <w:tabs>
          <w:tab w:val="left" w:pos="2520"/>
        </w:tabs>
        <w:spacing w:line="200" w:lineRule="atLeast"/>
        <w:ind w:left="2520" w:hanging="2520"/>
        <w:rPr>
          <w:rFonts w:ascii="Arial" w:hAnsi="Arial" w:cs="Arial"/>
          <w:color w:val="0000FF"/>
          <w:sz w:val="18"/>
          <w:szCs w:val="18"/>
        </w:rPr>
      </w:pPr>
      <w:r w:rsidRPr="00E025BE">
        <w:rPr>
          <w:rFonts w:ascii="Arial" w:hAnsi="Arial" w:cs="Arial"/>
          <w:color w:val="0000FF"/>
          <w:sz w:val="18"/>
          <w:szCs w:val="18"/>
        </w:rPr>
        <w:t>Sito web</w:t>
      </w:r>
      <w:r w:rsidRPr="00E025BE">
        <w:rPr>
          <w:rFonts w:ascii="Arial" w:hAnsi="Arial" w:cs="Arial"/>
          <w:b/>
          <w:bCs/>
          <w:color w:val="0000FF"/>
          <w:sz w:val="18"/>
          <w:szCs w:val="18"/>
        </w:rPr>
        <w:tab/>
      </w:r>
      <w:hyperlink r:id="rId6" w:history="1">
        <w:r w:rsidR="00032FB3" w:rsidRPr="00805000">
          <w:rPr>
            <w:rStyle w:val="Collegamentoipertestuale"/>
            <w:rFonts w:ascii="Arial" w:hAnsi="Arial" w:cs="Arial"/>
            <w:sz w:val="18"/>
            <w:szCs w:val="18"/>
          </w:rPr>
          <w:t>www.comune.fossombrone.ps.it</w:t>
        </w:r>
      </w:hyperlink>
      <w:r w:rsidRPr="00E025BE">
        <w:rPr>
          <w:rFonts w:ascii="Arial" w:hAnsi="Arial" w:cs="Arial"/>
          <w:color w:val="0000FF"/>
          <w:sz w:val="18"/>
          <w:szCs w:val="18"/>
          <w:u w:val="single"/>
        </w:rPr>
        <w:t xml:space="preserve"> </w:t>
      </w:r>
    </w:p>
    <w:p w:rsidR="002F2756" w:rsidRDefault="002F2756" w:rsidP="002F2756">
      <w:pPr>
        <w:keepNext/>
        <w:numPr>
          <w:ilvl w:val="0"/>
          <w:numId w:val="1"/>
        </w:numPr>
        <w:tabs>
          <w:tab w:val="clear" w:pos="0"/>
        </w:tabs>
        <w:suppressAutoHyphens/>
        <w:spacing w:after="0" w:line="200" w:lineRule="atLeast"/>
        <w:ind w:left="0" w:right="-1" w:firstLine="0"/>
        <w:outlineLvl w:val="0"/>
        <w:rPr>
          <w:rFonts w:ascii="Arial" w:hAnsi="Arial" w:cs="Arial"/>
          <w:b/>
          <w:bCs/>
          <w:color w:val="0000FF"/>
          <w:sz w:val="18"/>
          <w:szCs w:val="18"/>
          <w:u w:val="single"/>
        </w:rPr>
      </w:pPr>
    </w:p>
    <w:p w:rsidR="002F2756" w:rsidRPr="00E025BE" w:rsidRDefault="002F2756" w:rsidP="002F2756">
      <w:pPr>
        <w:keepNext/>
        <w:numPr>
          <w:ilvl w:val="0"/>
          <w:numId w:val="1"/>
        </w:numPr>
        <w:tabs>
          <w:tab w:val="clear" w:pos="0"/>
        </w:tabs>
        <w:suppressAutoHyphens/>
        <w:spacing w:after="0" w:line="200" w:lineRule="atLeast"/>
        <w:ind w:left="0" w:right="-1" w:firstLine="0"/>
        <w:outlineLvl w:val="0"/>
        <w:rPr>
          <w:rFonts w:ascii="Arial" w:hAnsi="Arial" w:cs="Arial"/>
          <w:b/>
          <w:bCs/>
          <w:color w:val="0000FF"/>
          <w:sz w:val="18"/>
          <w:szCs w:val="18"/>
          <w:u w:val="single"/>
        </w:rPr>
      </w:pPr>
      <w:r w:rsidRPr="00E025BE">
        <w:rPr>
          <w:rFonts w:ascii="Arial" w:hAnsi="Arial" w:cs="Arial"/>
          <w:b/>
          <w:bCs/>
          <w:color w:val="0000FF"/>
          <w:sz w:val="18"/>
          <w:szCs w:val="18"/>
          <w:u w:val="single"/>
        </w:rPr>
        <w:t xml:space="preserve">Informativa Legge n. 241/1990 modificata dalla Legge n. 15/05 art. 8 </w:t>
      </w:r>
    </w:p>
    <w:p w:rsidR="002F2756" w:rsidRPr="00E025BE" w:rsidRDefault="002F2756" w:rsidP="002F2756">
      <w:pPr>
        <w:tabs>
          <w:tab w:val="left" w:pos="2552"/>
          <w:tab w:val="left" w:pos="5954"/>
        </w:tabs>
        <w:spacing w:line="200" w:lineRule="atLeast"/>
        <w:ind w:left="2552" w:hanging="2552"/>
        <w:rPr>
          <w:rFonts w:ascii="Arial" w:hAnsi="Arial" w:cs="Arial"/>
          <w:color w:val="0000FF"/>
          <w:sz w:val="18"/>
          <w:szCs w:val="18"/>
        </w:rPr>
      </w:pPr>
      <w:r w:rsidRPr="00E025BE">
        <w:rPr>
          <w:rFonts w:ascii="Arial" w:hAnsi="Arial" w:cs="Arial"/>
          <w:color w:val="0000FF"/>
          <w:sz w:val="18"/>
          <w:szCs w:val="18"/>
        </w:rPr>
        <w:t>Amministrazioni competenti</w:t>
      </w:r>
      <w:r w:rsidRPr="00E025BE">
        <w:rPr>
          <w:rFonts w:ascii="Arial" w:hAnsi="Arial" w:cs="Arial"/>
          <w:color w:val="0000FF"/>
          <w:sz w:val="18"/>
          <w:szCs w:val="18"/>
        </w:rPr>
        <w:tab/>
        <w:t>Comun</w:t>
      </w:r>
      <w:r w:rsidR="00032FB3">
        <w:rPr>
          <w:rFonts w:ascii="Arial" w:hAnsi="Arial" w:cs="Arial"/>
          <w:color w:val="0000FF"/>
          <w:sz w:val="18"/>
          <w:szCs w:val="18"/>
        </w:rPr>
        <w:t>e di Fossombrone</w:t>
      </w:r>
      <w:r w:rsidR="00E264BF">
        <w:rPr>
          <w:rFonts w:ascii="Arial" w:hAnsi="Arial" w:cs="Arial"/>
          <w:color w:val="0000FF"/>
          <w:sz w:val="18"/>
          <w:szCs w:val="18"/>
        </w:rPr>
        <w:t>.</w:t>
      </w:r>
      <w:r w:rsidRPr="00E025BE">
        <w:rPr>
          <w:rFonts w:ascii="Arial" w:hAnsi="Arial" w:cs="Arial"/>
          <w:color w:val="0000FF"/>
          <w:sz w:val="18"/>
          <w:szCs w:val="18"/>
        </w:rPr>
        <w:t>;</w:t>
      </w:r>
    </w:p>
    <w:p w:rsidR="002F2756" w:rsidRPr="00E025BE" w:rsidRDefault="002F2756" w:rsidP="002F2756">
      <w:pPr>
        <w:tabs>
          <w:tab w:val="left" w:pos="2552"/>
          <w:tab w:val="left" w:pos="5954"/>
        </w:tabs>
        <w:spacing w:line="200" w:lineRule="atLeast"/>
        <w:ind w:left="2552" w:hanging="2552"/>
        <w:rPr>
          <w:rFonts w:ascii="Arial" w:hAnsi="Arial" w:cs="Arial"/>
          <w:color w:val="0000FF"/>
          <w:sz w:val="18"/>
          <w:szCs w:val="18"/>
        </w:rPr>
      </w:pPr>
      <w:r w:rsidRPr="00E025BE">
        <w:rPr>
          <w:rFonts w:ascii="Arial" w:hAnsi="Arial" w:cs="Arial"/>
          <w:color w:val="0000FF"/>
          <w:sz w:val="18"/>
          <w:szCs w:val="18"/>
        </w:rPr>
        <w:t>Oggetto del procedimento</w:t>
      </w:r>
      <w:r w:rsidRPr="00E025BE">
        <w:rPr>
          <w:rFonts w:ascii="Arial" w:hAnsi="Arial" w:cs="Arial"/>
          <w:color w:val="0000FF"/>
          <w:sz w:val="18"/>
          <w:szCs w:val="18"/>
        </w:rPr>
        <w:tab/>
        <w:t>Agevolazioni tariffarie per il servizio idrico;</w:t>
      </w:r>
    </w:p>
    <w:p w:rsidR="002F2756" w:rsidRPr="00E025BE" w:rsidRDefault="002F2756" w:rsidP="002F2756">
      <w:pPr>
        <w:tabs>
          <w:tab w:val="left" w:pos="2552"/>
          <w:tab w:val="left" w:pos="5954"/>
        </w:tabs>
        <w:spacing w:line="200" w:lineRule="atLeast"/>
        <w:ind w:left="2552" w:hanging="2552"/>
        <w:rPr>
          <w:rFonts w:ascii="Arial" w:hAnsi="Arial" w:cs="Arial"/>
          <w:color w:val="0000FF"/>
          <w:sz w:val="18"/>
          <w:szCs w:val="18"/>
        </w:rPr>
      </w:pPr>
      <w:r w:rsidRPr="00E025BE">
        <w:rPr>
          <w:rFonts w:ascii="Arial" w:hAnsi="Arial" w:cs="Arial"/>
          <w:color w:val="0000FF"/>
          <w:sz w:val="18"/>
          <w:szCs w:val="18"/>
        </w:rPr>
        <w:t>Responsabili del procedimento</w:t>
      </w:r>
      <w:r w:rsidR="00032FB3">
        <w:rPr>
          <w:rFonts w:ascii="Arial" w:hAnsi="Arial" w:cs="Arial"/>
          <w:color w:val="0000FF"/>
          <w:sz w:val="18"/>
          <w:szCs w:val="18"/>
        </w:rPr>
        <w:t xml:space="preserve"> dott.ssa </w:t>
      </w:r>
      <w:proofErr w:type="spellStart"/>
      <w:r w:rsidR="00032FB3">
        <w:rPr>
          <w:rFonts w:ascii="Arial" w:hAnsi="Arial" w:cs="Arial"/>
          <w:color w:val="0000FF"/>
          <w:sz w:val="18"/>
          <w:szCs w:val="18"/>
        </w:rPr>
        <w:t>Alessandroni</w:t>
      </w:r>
      <w:proofErr w:type="spellEnd"/>
      <w:r w:rsidR="00032FB3">
        <w:rPr>
          <w:rFonts w:ascii="Arial" w:hAnsi="Arial" w:cs="Arial"/>
          <w:color w:val="0000FF"/>
          <w:sz w:val="18"/>
          <w:szCs w:val="18"/>
        </w:rPr>
        <w:t xml:space="preserve"> </w:t>
      </w:r>
      <w:proofErr w:type="spellStart"/>
      <w:r w:rsidR="00032FB3">
        <w:rPr>
          <w:rFonts w:ascii="Arial" w:hAnsi="Arial" w:cs="Arial"/>
          <w:color w:val="0000FF"/>
          <w:sz w:val="18"/>
          <w:szCs w:val="18"/>
        </w:rPr>
        <w:t>Marilisa</w:t>
      </w:r>
      <w:proofErr w:type="spellEnd"/>
      <w:r>
        <w:rPr>
          <w:rFonts w:ascii="Arial" w:hAnsi="Arial" w:cs="Arial"/>
          <w:color w:val="0000FF"/>
          <w:sz w:val="18"/>
          <w:szCs w:val="18"/>
        </w:rPr>
        <w:t>.</w:t>
      </w:r>
      <w:r w:rsidRPr="00E025BE">
        <w:rPr>
          <w:rFonts w:ascii="Arial" w:hAnsi="Arial" w:cs="Arial"/>
          <w:color w:val="0000FF"/>
          <w:sz w:val="18"/>
          <w:szCs w:val="18"/>
        </w:rPr>
        <w:t>;</w:t>
      </w:r>
    </w:p>
    <w:p w:rsidR="002F2756" w:rsidRPr="00E025BE" w:rsidRDefault="002F2756" w:rsidP="002F2756">
      <w:pPr>
        <w:tabs>
          <w:tab w:val="left" w:pos="2552"/>
        </w:tabs>
        <w:spacing w:line="200" w:lineRule="atLeast"/>
        <w:ind w:left="2552" w:hanging="2552"/>
        <w:rPr>
          <w:rFonts w:ascii="Arial" w:hAnsi="Arial" w:cs="Arial"/>
          <w:color w:val="0000FF"/>
          <w:sz w:val="18"/>
          <w:szCs w:val="18"/>
        </w:rPr>
      </w:pPr>
      <w:r w:rsidRPr="00E025BE">
        <w:rPr>
          <w:rFonts w:ascii="Arial" w:hAnsi="Arial" w:cs="Arial"/>
          <w:color w:val="0000FF"/>
          <w:sz w:val="18"/>
          <w:szCs w:val="18"/>
        </w:rPr>
        <w:t>In</w:t>
      </w:r>
      <w:r w:rsidR="00032FB3">
        <w:rPr>
          <w:rFonts w:ascii="Arial" w:hAnsi="Arial" w:cs="Arial"/>
          <w:color w:val="0000FF"/>
          <w:sz w:val="18"/>
          <w:szCs w:val="18"/>
        </w:rPr>
        <w:t xml:space="preserve">izio e termine del procedimento </w:t>
      </w:r>
      <w:r w:rsidRPr="00E025BE">
        <w:rPr>
          <w:rFonts w:ascii="Arial" w:hAnsi="Arial" w:cs="Arial"/>
          <w:color w:val="0000FF"/>
          <w:sz w:val="18"/>
          <w:szCs w:val="18"/>
        </w:rPr>
        <w:t xml:space="preserve">l’avvio del procedimento decorre dalla data di scadenza del presente avviso, dalla stessa data, i termini di conclusione del procedimento sono indicati in 90 giorni dalla data di comunicazione a Marche </w:t>
      </w:r>
      <w:proofErr w:type="spellStart"/>
      <w:r w:rsidRPr="00E025BE">
        <w:rPr>
          <w:rFonts w:ascii="Arial" w:hAnsi="Arial" w:cs="Arial"/>
          <w:color w:val="0000FF"/>
          <w:sz w:val="18"/>
          <w:szCs w:val="18"/>
        </w:rPr>
        <w:t>Multiservizi</w:t>
      </w:r>
      <w:proofErr w:type="spellEnd"/>
      <w:r w:rsidRPr="00E025BE">
        <w:rPr>
          <w:rFonts w:ascii="Arial" w:hAnsi="Arial" w:cs="Arial"/>
          <w:color w:val="0000FF"/>
          <w:sz w:val="18"/>
          <w:szCs w:val="18"/>
        </w:rPr>
        <w:t xml:space="preserve"> dei beneficiari dell’agevolazione;</w:t>
      </w:r>
    </w:p>
    <w:p w:rsidR="002F2756" w:rsidRPr="00E025BE" w:rsidRDefault="002F2756" w:rsidP="002F2756">
      <w:pPr>
        <w:tabs>
          <w:tab w:val="left" w:pos="2552"/>
        </w:tabs>
        <w:spacing w:line="200" w:lineRule="atLeast"/>
        <w:ind w:left="2552" w:hanging="2552"/>
        <w:rPr>
          <w:rFonts w:ascii="Arial" w:hAnsi="Arial" w:cs="Arial"/>
          <w:color w:val="0000FF"/>
          <w:sz w:val="18"/>
          <w:szCs w:val="18"/>
        </w:rPr>
      </w:pPr>
      <w:r w:rsidRPr="00E025BE">
        <w:rPr>
          <w:rFonts w:ascii="Arial" w:hAnsi="Arial" w:cs="Arial"/>
          <w:color w:val="0000FF"/>
          <w:sz w:val="18"/>
          <w:szCs w:val="18"/>
        </w:rPr>
        <w:t>Inerzia dell’Amministrazione</w:t>
      </w:r>
      <w:r w:rsidRPr="00E025BE">
        <w:rPr>
          <w:rFonts w:ascii="Arial" w:hAnsi="Arial" w:cs="Arial"/>
          <w:color w:val="0000FF"/>
          <w:sz w:val="18"/>
          <w:szCs w:val="18"/>
        </w:rPr>
        <w:tab/>
        <w:t>decorsi i termini sopraindicati, l’interessato potrà adire direttamente il Giudice Amministrativo (T.A.R. Marche) finché perdura l’inadempimento e comunque non oltre un anno dalla scadenza dei termini di conclusione del procedimento;</w:t>
      </w:r>
    </w:p>
    <w:p w:rsidR="00471EE0" w:rsidRPr="00E264BF" w:rsidRDefault="002F2756" w:rsidP="00516645">
      <w:pPr>
        <w:spacing w:line="200" w:lineRule="atLeast"/>
        <w:rPr>
          <w:b/>
          <w:bCs/>
          <w:highlight w:val="yellow"/>
        </w:rPr>
      </w:pPr>
      <w:r w:rsidRPr="00E025BE">
        <w:rPr>
          <w:rFonts w:ascii="Arial" w:hAnsi="Arial" w:cs="Arial"/>
          <w:color w:val="0000FF"/>
          <w:sz w:val="18"/>
          <w:szCs w:val="18"/>
        </w:rPr>
        <w:lastRenderedPageBreak/>
        <w:t xml:space="preserve">Ufficio in cui </w:t>
      </w:r>
      <w:r w:rsidRPr="00E025BE">
        <w:rPr>
          <w:rFonts w:ascii="Arial" w:hAnsi="Arial" w:cs="Arial"/>
          <w:b/>
          <w:bCs/>
          <w:color w:val="0000FF"/>
          <w:sz w:val="18"/>
          <w:szCs w:val="18"/>
        </w:rPr>
        <w:t>s</w:t>
      </w:r>
      <w:r w:rsidRPr="00E025BE">
        <w:rPr>
          <w:rFonts w:ascii="Arial" w:hAnsi="Arial" w:cs="Arial"/>
          <w:color w:val="0000FF"/>
          <w:sz w:val="18"/>
          <w:szCs w:val="18"/>
        </w:rPr>
        <w:t xml:space="preserve">i </w:t>
      </w:r>
      <w:r w:rsidR="00032FB3">
        <w:rPr>
          <w:rFonts w:ascii="Arial" w:hAnsi="Arial" w:cs="Arial"/>
          <w:color w:val="0000FF"/>
          <w:sz w:val="18"/>
          <w:szCs w:val="18"/>
        </w:rPr>
        <w:t xml:space="preserve">può prendere visione degli atti </w:t>
      </w:r>
      <w:r w:rsidRPr="00E025BE">
        <w:rPr>
          <w:rFonts w:ascii="Arial" w:hAnsi="Arial" w:cs="Arial"/>
          <w:color w:val="0000FF"/>
          <w:sz w:val="18"/>
          <w:szCs w:val="18"/>
        </w:rPr>
        <w:t>Servizi Politiche Sociali de</w:t>
      </w:r>
      <w:r w:rsidR="00E264BF">
        <w:rPr>
          <w:rFonts w:ascii="Arial" w:hAnsi="Arial" w:cs="Arial"/>
          <w:color w:val="0000FF"/>
          <w:sz w:val="18"/>
          <w:szCs w:val="18"/>
        </w:rPr>
        <w:t>l Comune</w:t>
      </w:r>
      <w:r w:rsidRPr="00E025BE">
        <w:rPr>
          <w:rFonts w:ascii="Arial" w:hAnsi="Arial" w:cs="Arial"/>
          <w:color w:val="0000FF"/>
          <w:sz w:val="18"/>
          <w:szCs w:val="18"/>
        </w:rPr>
        <w:t xml:space="preserve"> negli orari di apertura al pubblico con le modalità prevista dagli artt. 22 e seguenti della L. 241/1990 come modificata dalla L. 15/05.</w:t>
      </w:r>
    </w:p>
    <w:sectPr w:rsidR="00471EE0" w:rsidRPr="00E264BF" w:rsidSect="00A25C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15282"/>
    <w:rsid w:val="00014C93"/>
    <w:rsid w:val="00032FB3"/>
    <w:rsid w:val="000540A2"/>
    <w:rsid w:val="00095B90"/>
    <w:rsid w:val="0011035B"/>
    <w:rsid w:val="001563FC"/>
    <w:rsid w:val="001806BF"/>
    <w:rsid w:val="001939C7"/>
    <w:rsid w:val="001A0B7F"/>
    <w:rsid w:val="002E7B0A"/>
    <w:rsid w:val="002F2756"/>
    <w:rsid w:val="00317DC3"/>
    <w:rsid w:val="003B520E"/>
    <w:rsid w:val="00423621"/>
    <w:rsid w:val="00450C4C"/>
    <w:rsid w:val="00462ABF"/>
    <w:rsid w:val="00471EE0"/>
    <w:rsid w:val="0050595C"/>
    <w:rsid w:val="00516645"/>
    <w:rsid w:val="00580052"/>
    <w:rsid w:val="00586C99"/>
    <w:rsid w:val="00597A92"/>
    <w:rsid w:val="00690C65"/>
    <w:rsid w:val="0069691A"/>
    <w:rsid w:val="006F40C3"/>
    <w:rsid w:val="00717E18"/>
    <w:rsid w:val="00756C3A"/>
    <w:rsid w:val="00764716"/>
    <w:rsid w:val="00765822"/>
    <w:rsid w:val="007A1CD0"/>
    <w:rsid w:val="007B3BD4"/>
    <w:rsid w:val="008B7AC3"/>
    <w:rsid w:val="008E7864"/>
    <w:rsid w:val="00903F20"/>
    <w:rsid w:val="00A1108F"/>
    <w:rsid w:val="00A235A3"/>
    <w:rsid w:val="00A25C62"/>
    <w:rsid w:val="00A73670"/>
    <w:rsid w:val="00AB117D"/>
    <w:rsid w:val="00AD68A0"/>
    <w:rsid w:val="00AF73A4"/>
    <w:rsid w:val="00B222E5"/>
    <w:rsid w:val="00BA1636"/>
    <w:rsid w:val="00BE0DEA"/>
    <w:rsid w:val="00BF77A1"/>
    <w:rsid w:val="00C10C44"/>
    <w:rsid w:val="00CA6AF6"/>
    <w:rsid w:val="00D34EB9"/>
    <w:rsid w:val="00D45B92"/>
    <w:rsid w:val="00DC7474"/>
    <w:rsid w:val="00E15282"/>
    <w:rsid w:val="00E264BF"/>
    <w:rsid w:val="00E32E17"/>
    <w:rsid w:val="00E629DF"/>
    <w:rsid w:val="00E70135"/>
    <w:rsid w:val="00E82586"/>
    <w:rsid w:val="00EB61BB"/>
    <w:rsid w:val="00F44DBB"/>
    <w:rsid w:val="00F577BD"/>
    <w:rsid w:val="00F90D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C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5282"/>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34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EB9"/>
    <w:rPr>
      <w:rFonts w:ascii="Tahoma" w:hAnsi="Tahoma" w:cs="Tahoma"/>
      <w:sz w:val="16"/>
      <w:szCs w:val="16"/>
    </w:rPr>
  </w:style>
  <w:style w:type="character" w:styleId="Collegamentoipertestuale">
    <w:name w:val="Hyperlink"/>
    <w:basedOn w:val="Carpredefinitoparagrafo"/>
    <w:uiPriority w:val="99"/>
    <w:unhideWhenUsed/>
    <w:rsid w:val="00D45B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fossombrone.p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1F1C-B659-4F1C-906C-6FD11088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1157</Words>
  <Characters>6596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laura.giombini</dc:creator>
  <cp:lastModifiedBy>lsu.sociali</cp:lastModifiedBy>
  <cp:revision>16</cp:revision>
  <cp:lastPrinted>2017-11-08T10:33:00Z</cp:lastPrinted>
  <dcterms:created xsi:type="dcterms:W3CDTF">2017-07-18T09:36:00Z</dcterms:created>
  <dcterms:modified xsi:type="dcterms:W3CDTF">2017-11-08T13:04:00Z</dcterms:modified>
</cp:coreProperties>
</file>