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D" w:rsidRPr="00EF0B4D" w:rsidRDefault="00EF0B4D" w:rsidP="00EF0B4D">
      <w:pPr>
        <w:jc w:val="center"/>
        <w:rPr>
          <w:b/>
          <w:sz w:val="28"/>
          <w:szCs w:val="28"/>
        </w:rPr>
      </w:pPr>
      <w:r w:rsidRPr="00EF0B4D">
        <w:rPr>
          <w:b/>
          <w:sz w:val="28"/>
          <w:szCs w:val="28"/>
        </w:rPr>
        <w:t xml:space="preserve">BANDO </w:t>
      </w:r>
      <w:proofErr w:type="spellStart"/>
      <w:r w:rsidRPr="00EF0B4D">
        <w:rPr>
          <w:b/>
          <w:sz w:val="28"/>
          <w:szCs w:val="28"/>
        </w:rPr>
        <w:t>DI</w:t>
      </w:r>
      <w:proofErr w:type="spellEnd"/>
      <w:r w:rsidRPr="00EF0B4D">
        <w:rPr>
          <w:b/>
          <w:sz w:val="28"/>
          <w:szCs w:val="28"/>
        </w:rPr>
        <w:t xml:space="preserve"> CONCORSO</w:t>
      </w:r>
    </w:p>
    <w:p w:rsidR="00A9117C" w:rsidRDefault="00EF0B4D" w:rsidP="00EF0B4D">
      <w:pPr>
        <w:jc w:val="center"/>
        <w:rPr>
          <w:b/>
          <w:sz w:val="28"/>
          <w:szCs w:val="28"/>
        </w:rPr>
      </w:pPr>
      <w:r w:rsidRPr="00EF0B4D">
        <w:rPr>
          <w:b/>
          <w:sz w:val="28"/>
          <w:szCs w:val="28"/>
        </w:rPr>
        <w:t>LONG TERM CARE – RICOVERI IN STRUTTURE RESIDENZIALI</w:t>
      </w:r>
      <w:r>
        <w:rPr>
          <w:b/>
          <w:sz w:val="28"/>
          <w:szCs w:val="28"/>
        </w:rPr>
        <w:t>.</w:t>
      </w:r>
    </w:p>
    <w:p w:rsidR="00EF0B4D" w:rsidRDefault="00EF0B4D" w:rsidP="00EF0B4D">
      <w:pPr>
        <w:jc w:val="center"/>
        <w:rPr>
          <w:b/>
          <w:sz w:val="28"/>
          <w:szCs w:val="28"/>
        </w:rPr>
      </w:pPr>
    </w:p>
    <w:p w:rsidR="00EF0B4D" w:rsidRDefault="00EF0B4D" w:rsidP="00EF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presente Bando di Concorso è </w:t>
      </w:r>
      <w:r w:rsidRPr="004E702E">
        <w:rPr>
          <w:b/>
          <w:sz w:val="28"/>
          <w:szCs w:val="28"/>
        </w:rPr>
        <w:t xml:space="preserve">rivolto </w:t>
      </w:r>
      <w:r>
        <w:rPr>
          <w:sz w:val="28"/>
          <w:szCs w:val="28"/>
        </w:rPr>
        <w:t>:</w:t>
      </w:r>
    </w:p>
    <w:p w:rsidR="00EF0B4D" w:rsidRDefault="00EF0B4D" w:rsidP="00EF0B4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Ai dipendenti e pensionati iscritti alla Gestione unitaria delle prestazioni creditizie e so</w:t>
      </w:r>
      <w:r w:rsidR="004E702E">
        <w:rPr>
          <w:sz w:val="28"/>
          <w:szCs w:val="28"/>
        </w:rPr>
        <w:t xml:space="preserve">ciali, il coniuge e </w:t>
      </w:r>
      <w:r>
        <w:rPr>
          <w:sz w:val="28"/>
          <w:szCs w:val="28"/>
        </w:rPr>
        <w:t>i familiari di primo grado conviventi o orfani del titolare della prestazione;</w:t>
      </w:r>
    </w:p>
    <w:p w:rsidR="00EF0B4D" w:rsidRDefault="00EF0B4D" w:rsidP="00EF0B4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Pensionati utenti della Gestione Dipendenti Pubblici, il coniuge e i familiari di primo gado conviventi o orfani del titolare della prestazione;</w:t>
      </w:r>
    </w:p>
    <w:p w:rsidR="004E702E" w:rsidRDefault="004E702E" w:rsidP="004E702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dipendenti e pensionati iscritti alla Gestione Fondo IPOST ( Gruppo Poste Italiane S.p.A.) , il coniuge e i familiari di primo grado conviventi o orfani del titolare della prestazione;</w:t>
      </w:r>
    </w:p>
    <w:p w:rsidR="00EF0B4D" w:rsidRDefault="004E702E" w:rsidP="004E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Pr="004E702E">
        <w:rPr>
          <w:b/>
          <w:sz w:val="28"/>
          <w:szCs w:val="28"/>
        </w:rPr>
        <w:t>finalizzato</w:t>
      </w:r>
      <w:r>
        <w:rPr>
          <w:sz w:val="28"/>
          <w:szCs w:val="28"/>
        </w:rPr>
        <w:t xml:space="preserve">:  al riconoscimento di contributi a copertura totale o parziale del costo sostenuto da soggetti affetti da patologie che necessitano di cure di lungo periodo per il ricovero presso Residenze Sanitarie Assistenziali o strutture specializzate che prestano servizi assistenziali. </w:t>
      </w:r>
    </w:p>
    <w:p w:rsidR="004E702E" w:rsidRDefault="004E702E" w:rsidP="004E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prestazione è riconosciuta per la durata massima di </w:t>
      </w:r>
      <w:r w:rsidRPr="00E9024A">
        <w:rPr>
          <w:b/>
          <w:sz w:val="28"/>
          <w:szCs w:val="28"/>
        </w:rPr>
        <w:t>24 mesi</w:t>
      </w:r>
      <w:r>
        <w:rPr>
          <w:sz w:val="28"/>
          <w:szCs w:val="28"/>
        </w:rPr>
        <w:t xml:space="preserve"> .</w:t>
      </w:r>
    </w:p>
    <w:p w:rsidR="004E702E" w:rsidRPr="004E702E" w:rsidRDefault="004E702E" w:rsidP="004E70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La domanda va presentata esclusivamente in via telematica con il proprio PIN  a decorrere dalle ore 12.00 del giorno </w:t>
      </w:r>
      <w:r w:rsidRPr="004E702E">
        <w:rPr>
          <w:b/>
          <w:sz w:val="28"/>
          <w:szCs w:val="28"/>
        </w:rPr>
        <w:t>28 aprile 2016</w:t>
      </w:r>
      <w:r>
        <w:rPr>
          <w:sz w:val="28"/>
          <w:szCs w:val="28"/>
        </w:rPr>
        <w:t xml:space="preserve"> e non oltre le ore </w:t>
      </w:r>
      <w:r w:rsidRPr="004E702E">
        <w:rPr>
          <w:b/>
          <w:sz w:val="28"/>
          <w:szCs w:val="28"/>
        </w:rPr>
        <w:t>12.00 del giorno 31 maggio 2016.</w:t>
      </w:r>
    </w:p>
    <w:p w:rsidR="004E702E" w:rsidRDefault="004E702E" w:rsidP="004E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richiedente la prestazione , alla data di inoltro della domanda di partecipazione al concorso , deve essere in possesso </w:t>
      </w:r>
      <w:r w:rsidRPr="004E702E">
        <w:rPr>
          <w:b/>
          <w:sz w:val="28"/>
          <w:szCs w:val="28"/>
        </w:rPr>
        <w:t>dell’ISEE sociosanitario residenze 2016</w:t>
      </w:r>
      <w:r>
        <w:rPr>
          <w:sz w:val="28"/>
          <w:szCs w:val="28"/>
        </w:rPr>
        <w:t xml:space="preserve"> rife</w:t>
      </w:r>
      <w:r w:rsidR="00E9024A">
        <w:rPr>
          <w:sz w:val="28"/>
          <w:szCs w:val="28"/>
        </w:rPr>
        <w:t>r</w:t>
      </w:r>
      <w:r>
        <w:rPr>
          <w:sz w:val="28"/>
          <w:szCs w:val="28"/>
        </w:rPr>
        <w:t>ita al nucleo familiare in cui compare il beneficiario.</w:t>
      </w:r>
    </w:p>
    <w:p w:rsidR="004E702E" w:rsidRPr="004E702E" w:rsidRDefault="004E702E" w:rsidP="004E70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Per </w:t>
      </w:r>
      <w:r w:rsidR="00E9024A">
        <w:rPr>
          <w:sz w:val="28"/>
          <w:szCs w:val="28"/>
        </w:rPr>
        <w:t>ulteriori</w:t>
      </w:r>
      <w:r>
        <w:rPr>
          <w:sz w:val="28"/>
          <w:szCs w:val="28"/>
        </w:rPr>
        <w:t xml:space="preserve"> informazioni consultare il sito </w:t>
      </w:r>
      <w:r w:rsidRPr="004E702E">
        <w:rPr>
          <w:b/>
          <w:sz w:val="28"/>
          <w:szCs w:val="28"/>
        </w:rPr>
        <w:t>www.inps.it.</w:t>
      </w:r>
    </w:p>
    <w:p w:rsidR="00EF0B4D" w:rsidRPr="00EF0B4D" w:rsidRDefault="00EF0B4D" w:rsidP="00EF0B4D">
      <w:pPr>
        <w:jc w:val="both"/>
        <w:rPr>
          <w:sz w:val="28"/>
          <w:szCs w:val="28"/>
        </w:rPr>
      </w:pPr>
    </w:p>
    <w:p w:rsidR="00EF0B4D" w:rsidRPr="00EF0B4D" w:rsidRDefault="00EF0B4D" w:rsidP="00EF0B4D">
      <w:pPr>
        <w:jc w:val="center"/>
        <w:rPr>
          <w:b/>
          <w:sz w:val="28"/>
          <w:szCs w:val="28"/>
        </w:rPr>
      </w:pPr>
    </w:p>
    <w:sectPr w:rsidR="00EF0B4D" w:rsidRPr="00EF0B4D" w:rsidSect="0020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1E82"/>
    <w:multiLevelType w:val="hybridMultilevel"/>
    <w:tmpl w:val="9306E6CE"/>
    <w:lvl w:ilvl="0" w:tplc="37EA6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B4D"/>
    <w:rsid w:val="00203643"/>
    <w:rsid w:val="004E702E"/>
    <w:rsid w:val="00C11A94"/>
    <w:rsid w:val="00DA1E0D"/>
    <w:rsid w:val="00E9024A"/>
    <w:rsid w:val="00E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assistente.sociale1</dc:creator>
  <cp:keywords/>
  <dc:description/>
  <cp:lastModifiedBy>assistente.sociale1</cp:lastModifiedBy>
  <cp:revision>2</cp:revision>
  <dcterms:created xsi:type="dcterms:W3CDTF">2016-04-28T13:48:00Z</dcterms:created>
  <dcterms:modified xsi:type="dcterms:W3CDTF">2016-04-28T14:09:00Z</dcterms:modified>
</cp:coreProperties>
</file>