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2E" w:rsidRPr="0055362B" w:rsidRDefault="00146F16" w:rsidP="0055362B">
      <w:pPr>
        <w:pBdr>
          <w:bottom w:val="single" w:sz="6" w:space="1" w:color="auto"/>
        </w:pBd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it-IT"/>
        </w:rPr>
        <w:t xml:space="preserve">Emergenza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it-IT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it-IT"/>
        </w:rPr>
        <w:t xml:space="preserve"> 19</w:t>
      </w:r>
      <w:r w:rsidR="00E03826" w:rsidRPr="0055362B"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it-IT"/>
        </w:rPr>
        <w:t xml:space="preserve">: </w:t>
      </w:r>
    </w:p>
    <w:p w:rsidR="00E553D6" w:rsidRPr="0055362B" w:rsidRDefault="00E553D6" w:rsidP="0055362B">
      <w:pPr>
        <w:pBdr>
          <w:bottom w:val="single" w:sz="6" w:space="1" w:color="auto"/>
        </w:pBd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it-IT"/>
        </w:rPr>
      </w:pPr>
      <w:r w:rsidRPr="0055362B"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it-IT"/>
        </w:rPr>
        <w:t>Disposizioni in materia di IMU</w:t>
      </w:r>
    </w:p>
    <w:p w:rsidR="00E553D6" w:rsidRPr="00F169EA" w:rsidRDefault="00E553D6" w:rsidP="00F169EA">
      <w:pPr>
        <w:jc w:val="center"/>
        <w:outlineLvl w:val="0"/>
        <w:rPr>
          <w:sz w:val="32"/>
          <w:szCs w:val="32"/>
          <w:u w:val="single"/>
        </w:rPr>
      </w:pPr>
      <w:r w:rsidRPr="00F169EA"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u w:val="single"/>
          <w:lang w:eastAsia="it-IT"/>
        </w:rPr>
        <w:t xml:space="preserve">Differimento </w:t>
      </w:r>
      <w:r w:rsidRPr="00F169EA"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u w:val="single"/>
          <w:lang w:eastAsia="it-IT"/>
        </w:rPr>
        <w:t xml:space="preserve">pagamento </w:t>
      </w:r>
      <w:r w:rsidRPr="00F169EA"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u w:val="single"/>
          <w:lang w:eastAsia="it-IT"/>
        </w:rPr>
        <w:t xml:space="preserve">prima rata </w:t>
      </w:r>
      <w:r w:rsidRPr="00F169EA"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u w:val="single"/>
          <w:lang w:eastAsia="it-IT"/>
        </w:rPr>
        <w:t>IM</w:t>
      </w:r>
      <w:r w:rsidRPr="00F169EA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u w:val="single"/>
          <w:lang w:eastAsia="it-IT"/>
        </w:rPr>
        <w:t>U</w:t>
      </w:r>
    </w:p>
    <w:p w:rsidR="00F541F6" w:rsidRDefault="00F541F6" w:rsidP="00146F16">
      <w:pPr>
        <w:pBdr>
          <w:bottom w:val="dotted" w:sz="24" w:space="1" w:color="auto"/>
        </w:pBdr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55362B">
        <w:rPr>
          <w:sz w:val="28"/>
          <w:szCs w:val="28"/>
        </w:rPr>
        <w:t>Il Consiglio comunale</w:t>
      </w:r>
      <w:r w:rsidR="000F611B" w:rsidRPr="0055362B">
        <w:rPr>
          <w:sz w:val="28"/>
          <w:szCs w:val="28"/>
        </w:rPr>
        <w:t xml:space="preserve">, in data </w:t>
      </w:r>
      <w:r w:rsidRPr="0055362B">
        <w:rPr>
          <w:sz w:val="28"/>
          <w:szCs w:val="28"/>
        </w:rPr>
        <w:t>26.05.2020</w:t>
      </w:r>
      <w:r w:rsidR="0058742E" w:rsidRPr="0055362B">
        <w:rPr>
          <w:sz w:val="28"/>
          <w:szCs w:val="28"/>
        </w:rPr>
        <w:t>,</w:t>
      </w:r>
      <w:r w:rsidRPr="0055362B">
        <w:rPr>
          <w:sz w:val="28"/>
          <w:szCs w:val="28"/>
        </w:rPr>
        <w:t xml:space="preserve"> ha </w:t>
      </w:r>
      <w:r w:rsidR="00E553D6" w:rsidRPr="0055362B">
        <w:rPr>
          <w:sz w:val="28"/>
          <w:szCs w:val="28"/>
        </w:rPr>
        <w:t xml:space="preserve">disposto la </w:t>
      </w:r>
      <w:r w:rsidRPr="0055362B">
        <w:rPr>
          <w:b/>
          <w:sz w:val="28"/>
          <w:szCs w:val="28"/>
        </w:rPr>
        <w:t>proroga</w:t>
      </w:r>
      <w:r w:rsidRPr="0055362B">
        <w:rPr>
          <w:sz w:val="28"/>
          <w:szCs w:val="28"/>
        </w:rPr>
        <w:t xml:space="preserve"> al </w:t>
      </w:r>
      <w:r w:rsidRPr="0055362B">
        <w:rPr>
          <w:b/>
          <w:sz w:val="28"/>
          <w:szCs w:val="28"/>
          <w:u w:val="single"/>
        </w:rPr>
        <w:t>30 settembre 2020</w:t>
      </w:r>
      <w:r w:rsidR="00E553D6" w:rsidRPr="0055362B">
        <w:rPr>
          <w:sz w:val="28"/>
          <w:szCs w:val="28"/>
        </w:rPr>
        <w:t xml:space="preserve"> (in luogo del 16/6) del </w:t>
      </w:r>
      <w:r w:rsidRPr="0055362B">
        <w:rPr>
          <w:sz w:val="28"/>
          <w:szCs w:val="28"/>
        </w:rPr>
        <w:t>termin</w:t>
      </w:r>
      <w:r w:rsidR="00E553D6" w:rsidRPr="0055362B">
        <w:rPr>
          <w:sz w:val="28"/>
          <w:szCs w:val="28"/>
        </w:rPr>
        <w:t>e</w:t>
      </w:r>
      <w:r w:rsidRPr="0055362B">
        <w:rPr>
          <w:sz w:val="28"/>
          <w:szCs w:val="28"/>
        </w:rPr>
        <w:t xml:space="preserve"> per il versamento della prima rata della nuova </w:t>
      </w:r>
      <w:r w:rsidRPr="0055362B">
        <w:rPr>
          <w:b/>
          <w:sz w:val="28"/>
          <w:szCs w:val="28"/>
        </w:rPr>
        <w:t>IMU 2020</w:t>
      </w:r>
      <w:r w:rsidRPr="0055362B">
        <w:rPr>
          <w:sz w:val="28"/>
          <w:szCs w:val="28"/>
        </w:rPr>
        <w:t>, per la sola quota di spettanza comunale</w:t>
      </w:r>
      <w:r w:rsidR="00E553D6" w:rsidRPr="0055362B">
        <w:rPr>
          <w:sz w:val="28"/>
          <w:szCs w:val="28"/>
        </w:rPr>
        <w:t xml:space="preserve"> (</w:t>
      </w:r>
      <w:r w:rsidRPr="0055362B">
        <w:rPr>
          <w:sz w:val="28"/>
          <w:szCs w:val="28"/>
        </w:rPr>
        <w:t xml:space="preserve">con </w:t>
      </w:r>
      <w:r w:rsidRPr="0055362B">
        <w:rPr>
          <w:sz w:val="28"/>
          <w:szCs w:val="28"/>
          <w:u w:val="single"/>
        </w:rPr>
        <w:t>esclusione qui</w:t>
      </w:r>
      <w:r w:rsidR="000F611B" w:rsidRPr="0055362B">
        <w:rPr>
          <w:sz w:val="28"/>
          <w:szCs w:val="28"/>
          <w:u w:val="single"/>
        </w:rPr>
        <w:t>ndi d</w:t>
      </w:r>
      <w:r w:rsidR="00E553D6" w:rsidRPr="0055362B">
        <w:rPr>
          <w:sz w:val="28"/>
          <w:szCs w:val="28"/>
          <w:u w:val="single"/>
        </w:rPr>
        <w:t xml:space="preserve">i quella </w:t>
      </w:r>
      <w:r w:rsidR="000F611B" w:rsidRPr="0055362B">
        <w:rPr>
          <w:sz w:val="28"/>
          <w:szCs w:val="28"/>
          <w:u w:val="single"/>
        </w:rPr>
        <w:t>riservata allo S</w:t>
      </w:r>
      <w:r w:rsidRPr="0055362B">
        <w:rPr>
          <w:sz w:val="28"/>
          <w:szCs w:val="28"/>
          <w:u w:val="single"/>
        </w:rPr>
        <w:t>tato prevista esclusivamente per i fabbricati classificati nella categoria catastale D</w:t>
      </w:r>
      <w:r w:rsidR="00E553D6" w:rsidRPr="0055362B">
        <w:rPr>
          <w:sz w:val="28"/>
          <w:szCs w:val="28"/>
          <w:u w:val="single"/>
        </w:rPr>
        <w:t>)</w:t>
      </w:r>
      <w:r w:rsidRPr="0055362B">
        <w:rPr>
          <w:sz w:val="28"/>
          <w:szCs w:val="28"/>
        </w:rPr>
        <w:t>.</w:t>
      </w:r>
    </w:p>
    <w:p w:rsidR="00146F16" w:rsidRPr="0055362B" w:rsidRDefault="00146F16" w:rsidP="00146F16">
      <w:pPr>
        <w:pBdr>
          <w:bottom w:val="dotted" w:sz="24" w:space="1" w:color="auto"/>
        </w:pBdr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146F16" w:rsidRDefault="00146F16" w:rsidP="00146F16">
      <w:pPr>
        <w:pStyle w:val="Titolo3"/>
        <w:spacing w:before="0" w:beforeAutospacing="0" w:afterAutospacing="0"/>
        <w:jc w:val="center"/>
        <w:rPr>
          <w:color w:val="0070C0"/>
          <w:sz w:val="44"/>
          <w:szCs w:val="44"/>
          <w:u w:val="single"/>
        </w:rPr>
      </w:pPr>
    </w:p>
    <w:p w:rsidR="00F169EA" w:rsidRDefault="00E553D6" w:rsidP="00146F16">
      <w:pPr>
        <w:pStyle w:val="Titolo3"/>
        <w:spacing w:before="0" w:beforeAutospacing="0" w:afterAutospacing="0"/>
        <w:jc w:val="center"/>
        <w:rPr>
          <w:color w:val="0070C0"/>
          <w:sz w:val="44"/>
          <w:szCs w:val="44"/>
        </w:rPr>
      </w:pPr>
      <w:r w:rsidRPr="00F169EA">
        <w:rPr>
          <w:color w:val="0070C0"/>
          <w:sz w:val="44"/>
          <w:szCs w:val="44"/>
          <w:u w:val="single"/>
        </w:rPr>
        <w:t>Esenzione IMU p</w:t>
      </w:r>
      <w:r w:rsidR="000F611B" w:rsidRPr="00F169EA">
        <w:rPr>
          <w:color w:val="0070C0"/>
          <w:sz w:val="44"/>
          <w:szCs w:val="44"/>
          <w:u w:val="single"/>
        </w:rPr>
        <w:t>er il settore turistico</w:t>
      </w:r>
      <w:r w:rsidRPr="0055362B">
        <w:rPr>
          <w:color w:val="0070C0"/>
          <w:sz w:val="44"/>
          <w:szCs w:val="44"/>
        </w:rPr>
        <w:t>:</w:t>
      </w:r>
    </w:p>
    <w:p w:rsidR="00BB03B4" w:rsidRDefault="000F611B" w:rsidP="00F169EA">
      <w:pPr>
        <w:pStyle w:val="Titolo3"/>
        <w:spacing w:before="0" w:beforeAutospacing="0" w:afterAutospacing="0"/>
        <w:jc w:val="center"/>
        <w:rPr>
          <w:color w:val="0070C0"/>
          <w:sz w:val="44"/>
          <w:szCs w:val="44"/>
        </w:rPr>
      </w:pPr>
      <w:r w:rsidRPr="0055362B">
        <w:rPr>
          <w:color w:val="0070C0"/>
          <w:sz w:val="44"/>
          <w:szCs w:val="44"/>
        </w:rPr>
        <w:t xml:space="preserve">DL </w:t>
      </w:r>
      <w:r w:rsidR="005B2780" w:rsidRPr="0055362B">
        <w:rPr>
          <w:color w:val="0070C0"/>
          <w:sz w:val="44"/>
          <w:szCs w:val="44"/>
        </w:rPr>
        <w:t>n. 34/</w:t>
      </w:r>
      <w:proofErr w:type="gramStart"/>
      <w:r w:rsidR="005B2780" w:rsidRPr="0055362B">
        <w:rPr>
          <w:color w:val="0070C0"/>
          <w:sz w:val="44"/>
          <w:szCs w:val="44"/>
        </w:rPr>
        <w:t xml:space="preserve">2020, </w:t>
      </w:r>
      <w:r w:rsidRPr="0055362B">
        <w:rPr>
          <w:color w:val="0070C0"/>
          <w:sz w:val="44"/>
          <w:szCs w:val="44"/>
        </w:rPr>
        <w:t xml:space="preserve"> </w:t>
      </w:r>
      <w:r w:rsidR="005B2780" w:rsidRPr="0055362B">
        <w:rPr>
          <w:color w:val="0070C0"/>
          <w:sz w:val="44"/>
          <w:szCs w:val="44"/>
        </w:rPr>
        <w:t>art.</w:t>
      </w:r>
      <w:proofErr w:type="gramEnd"/>
      <w:r w:rsidR="005B2780" w:rsidRPr="0055362B">
        <w:rPr>
          <w:color w:val="0070C0"/>
          <w:sz w:val="44"/>
          <w:szCs w:val="44"/>
        </w:rPr>
        <w:t xml:space="preserve"> 177</w:t>
      </w:r>
      <w:r w:rsidR="00146F16">
        <w:rPr>
          <w:color w:val="0070C0"/>
          <w:sz w:val="44"/>
          <w:szCs w:val="44"/>
        </w:rPr>
        <w:t xml:space="preserve"> </w:t>
      </w:r>
      <w:r w:rsidR="00146F16" w:rsidRPr="00146F16">
        <w:rPr>
          <w:i/>
          <w:color w:val="0070C0"/>
          <w:sz w:val="44"/>
          <w:szCs w:val="44"/>
        </w:rPr>
        <w:t>(Decreto Rilancio)</w:t>
      </w:r>
    </w:p>
    <w:p w:rsidR="00F169EA" w:rsidRDefault="00F169EA" w:rsidP="005B2780">
      <w:pPr>
        <w:spacing w:before="0" w:beforeAutospacing="0" w:after="0" w:afterAutospacing="0"/>
        <w:jc w:val="both"/>
        <w:rPr>
          <w:rFonts w:eastAsia="Times New Roman" w:cs="Times New Roman"/>
          <w:sz w:val="28"/>
          <w:szCs w:val="28"/>
          <w:lang w:eastAsia="it-IT"/>
        </w:rPr>
      </w:pPr>
    </w:p>
    <w:p w:rsidR="00146F16" w:rsidRDefault="00E553D6" w:rsidP="005B2780">
      <w:pPr>
        <w:spacing w:before="0" w:beforeAutospacing="0" w:after="0" w:afterAutospacing="0"/>
        <w:jc w:val="both"/>
        <w:rPr>
          <w:rFonts w:eastAsia="Times New Roman" w:cs="Times New Roman"/>
          <w:sz w:val="28"/>
          <w:szCs w:val="28"/>
          <w:lang w:eastAsia="it-IT"/>
        </w:rPr>
      </w:pPr>
      <w:r w:rsidRPr="0055362B">
        <w:rPr>
          <w:rFonts w:eastAsia="Times New Roman" w:cs="Times New Roman"/>
          <w:sz w:val="28"/>
          <w:szCs w:val="28"/>
          <w:lang w:eastAsia="it-IT"/>
        </w:rPr>
        <w:t>P</w:t>
      </w:r>
      <w:r w:rsidR="005B2780" w:rsidRPr="0055362B">
        <w:rPr>
          <w:rFonts w:eastAsia="Times New Roman" w:cs="Times New Roman"/>
          <w:sz w:val="28"/>
          <w:szCs w:val="28"/>
          <w:lang w:eastAsia="it-IT"/>
        </w:rPr>
        <w:t xml:space="preserve">er l'anno 2020, </w:t>
      </w:r>
      <w:r w:rsidR="0055362B">
        <w:rPr>
          <w:rFonts w:eastAsia="Times New Roman" w:cs="Times New Roman"/>
          <w:b/>
          <w:sz w:val="28"/>
          <w:szCs w:val="28"/>
          <w:lang w:eastAsia="it-IT"/>
        </w:rPr>
        <w:t>non è</w:t>
      </w:r>
      <w:r w:rsidR="005B2780" w:rsidRPr="0055362B">
        <w:rPr>
          <w:rFonts w:eastAsia="Times New Roman" w:cs="Times New Roman"/>
          <w:b/>
          <w:sz w:val="28"/>
          <w:szCs w:val="28"/>
          <w:lang w:eastAsia="it-IT"/>
        </w:rPr>
        <w:t xml:space="preserve"> dovuta la </w:t>
      </w:r>
      <w:r w:rsidR="005B2780" w:rsidRPr="005B25DC">
        <w:rPr>
          <w:rFonts w:eastAsia="Times New Roman" w:cs="Times New Roman"/>
          <w:b/>
          <w:sz w:val="28"/>
          <w:szCs w:val="28"/>
          <w:u w:val="single"/>
          <w:lang w:eastAsia="it-IT"/>
        </w:rPr>
        <w:t>prima rata</w:t>
      </w:r>
      <w:r w:rsidR="005B2780" w:rsidRPr="0055362B">
        <w:rPr>
          <w:rFonts w:eastAsia="Times New Roman" w:cs="Times New Roman"/>
          <w:b/>
          <w:sz w:val="28"/>
          <w:szCs w:val="28"/>
          <w:lang w:eastAsia="it-IT"/>
        </w:rPr>
        <w:t xml:space="preserve"> dell'imposta municipale propria (IMU) </w:t>
      </w:r>
      <w:r w:rsidR="005B2780" w:rsidRPr="0055362B">
        <w:rPr>
          <w:rFonts w:eastAsia="Times New Roman" w:cs="Times New Roman"/>
          <w:sz w:val="28"/>
          <w:szCs w:val="28"/>
          <w:lang w:eastAsia="it-IT"/>
        </w:rPr>
        <w:t xml:space="preserve">di cui all'articolo 1, commi da 738 a 783 della legge </w:t>
      </w:r>
      <w:r w:rsidR="000F611B" w:rsidRPr="0055362B">
        <w:rPr>
          <w:rFonts w:eastAsia="Times New Roman" w:cs="Times New Roman"/>
          <w:sz w:val="28"/>
          <w:szCs w:val="28"/>
          <w:lang w:eastAsia="it-IT"/>
        </w:rPr>
        <w:t>27 dicembre 2019, n. 160,</w:t>
      </w:r>
      <w:r w:rsidR="005B2780" w:rsidRPr="0055362B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="00146F16">
        <w:rPr>
          <w:rFonts w:eastAsia="Times New Roman" w:cs="Times New Roman"/>
          <w:sz w:val="28"/>
          <w:szCs w:val="28"/>
          <w:lang w:eastAsia="it-IT"/>
        </w:rPr>
        <w:t>relativamente ai seguenti immobili:</w:t>
      </w:r>
    </w:p>
    <w:p w:rsidR="005B2780" w:rsidRPr="00146F16" w:rsidRDefault="005B2780" w:rsidP="0055362B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8"/>
          <w:szCs w:val="28"/>
          <w:lang w:eastAsia="it-IT"/>
        </w:rPr>
      </w:pPr>
      <w:r w:rsidRPr="00146F16">
        <w:rPr>
          <w:rFonts w:eastAsia="Times New Roman" w:cs="Times New Roman"/>
          <w:sz w:val="28"/>
          <w:szCs w:val="28"/>
          <w:lang w:eastAsia="it-IT"/>
        </w:rPr>
        <w:t>rientranti nella categoria catastale D/2</w:t>
      </w:r>
      <w:r w:rsidR="00146F16" w:rsidRPr="00146F16">
        <w:rPr>
          <w:rFonts w:eastAsia="Times New Roman" w:cs="Times New Roman"/>
          <w:sz w:val="28"/>
          <w:szCs w:val="28"/>
          <w:lang w:eastAsia="it-IT"/>
        </w:rPr>
        <w:t>;</w:t>
      </w:r>
    </w:p>
    <w:p w:rsidR="005B2780" w:rsidRPr="008C597F" w:rsidRDefault="005B2780" w:rsidP="0055362B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8"/>
          <w:szCs w:val="28"/>
          <w:lang w:eastAsia="it-IT"/>
        </w:rPr>
      </w:pPr>
      <w:r w:rsidRPr="008C597F">
        <w:rPr>
          <w:rFonts w:eastAsia="Times New Roman" w:cs="Times New Roman"/>
          <w:sz w:val="28"/>
          <w:szCs w:val="28"/>
          <w:lang w:eastAsia="it-IT"/>
        </w:rPr>
        <w:t>residence e campeggi</w:t>
      </w:r>
    </w:p>
    <w:p w:rsidR="005B2780" w:rsidRPr="008C597F" w:rsidRDefault="005B2780" w:rsidP="0055362B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8"/>
          <w:szCs w:val="28"/>
          <w:lang w:eastAsia="it-IT"/>
        </w:rPr>
      </w:pPr>
      <w:r w:rsidRPr="008C597F">
        <w:rPr>
          <w:rFonts w:eastAsia="Times New Roman" w:cs="Times New Roman"/>
          <w:sz w:val="28"/>
          <w:szCs w:val="28"/>
          <w:lang w:eastAsia="it-IT"/>
        </w:rPr>
        <w:t>ostelli della gioventù</w:t>
      </w:r>
    </w:p>
    <w:p w:rsidR="005B2780" w:rsidRPr="008C597F" w:rsidRDefault="005B2780" w:rsidP="0055362B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8"/>
          <w:szCs w:val="28"/>
          <w:lang w:eastAsia="it-IT"/>
        </w:rPr>
      </w:pPr>
      <w:r w:rsidRPr="008C597F">
        <w:rPr>
          <w:rFonts w:eastAsia="Times New Roman" w:cs="Times New Roman"/>
          <w:sz w:val="28"/>
          <w:szCs w:val="28"/>
          <w:lang w:eastAsia="it-IT"/>
        </w:rPr>
        <w:t>rifugi di montagna</w:t>
      </w:r>
    </w:p>
    <w:p w:rsidR="00146F16" w:rsidRPr="008C597F" w:rsidRDefault="005B2780" w:rsidP="00843E68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8"/>
          <w:szCs w:val="28"/>
          <w:lang w:eastAsia="it-IT"/>
        </w:rPr>
      </w:pPr>
      <w:r w:rsidRPr="008C597F">
        <w:rPr>
          <w:rFonts w:eastAsia="Times New Roman" w:cs="Times New Roman"/>
          <w:sz w:val="28"/>
          <w:szCs w:val="28"/>
          <w:lang w:eastAsia="it-IT"/>
        </w:rPr>
        <w:t>agriturism</w:t>
      </w:r>
      <w:r w:rsidR="00146F16" w:rsidRPr="008C597F">
        <w:rPr>
          <w:rFonts w:eastAsia="Times New Roman" w:cs="Times New Roman"/>
          <w:sz w:val="28"/>
          <w:szCs w:val="28"/>
          <w:lang w:eastAsia="it-IT"/>
        </w:rPr>
        <w:t>i;</w:t>
      </w:r>
    </w:p>
    <w:p w:rsidR="005B2780" w:rsidRPr="00146F16" w:rsidRDefault="005B2780" w:rsidP="00843E68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8"/>
          <w:szCs w:val="28"/>
          <w:lang w:eastAsia="it-IT"/>
        </w:rPr>
      </w:pPr>
      <w:r w:rsidRPr="00146F16">
        <w:rPr>
          <w:rFonts w:eastAsia="Times New Roman" w:cs="Times New Roman"/>
          <w:sz w:val="28"/>
          <w:szCs w:val="28"/>
          <w:lang w:eastAsia="it-IT"/>
        </w:rPr>
        <w:t>villaggi turistici</w:t>
      </w:r>
      <w:r w:rsidR="00146F16" w:rsidRPr="00146F16">
        <w:rPr>
          <w:rFonts w:eastAsia="Times New Roman" w:cs="Times New Roman"/>
          <w:sz w:val="28"/>
          <w:szCs w:val="28"/>
          <w:lang w:eastAsia="it-IT"/>
        </w:rPr>
        <w:t>;</w:t>
      </w:r>
    </w:p>
    <w:p w:rsidR="005B2780" w:rsidRPr="008C597F" w:rsidRDefault="005B2780" w:rsidP="0055362B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8"/>
          <w:szCs w:val="28"/>
          <w:lang w:eastAsia="it-IT"/>
        </w:rPr>
      </w:pPr>
      <w:r w:rsidRPr="008C597F">
        <w:rPr>
          <w:rFonts w:eastAsia="Times New Roman" w:cs="Times New Roman"/>
          <w:sz w:val="28"/>
          <w:szCs w:val="28"/>
          <w:lang w:eastAsia="it-IT"/>
        </w:rPr>
        <w:t>colonie marine e montane</w:t>
      </w:r>
    </w:p>
    <w:p w:rsidR="005B2780" w:rsidRPr="008C597F" w:rsidRDefault="005B2780" w:rsidP="0055362B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8"/>
          <w:szCs w:val="28"/>
          <w:lang w:eastAsia="it-IT"/>
        </w:rPr>
      </w:pPr>
      <w:r w:rsidRPr="008C597F">
        <w:rPr>
          <w:rFonts w:eastAsia="Times New Roman" w:cs="Times New Roman"/>
          <w:sz w:val="28"/>
          <w:szCs w:val="28"/>
          <w:lang w:eastAsia="it-IT"/>
        </w:rPr>
        <w:t>affittacamere per brevi soggiorni</w:t>
      </w:r>
    </w:p>
    <w:p w:rsidR="005B2780" w:rsidRPr="008C597F" w:rsidRDefault="005B2780" w:rsidP="0055362B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8"/>
          <w:szCs w:val="28"/>
          <w:lang w:eastAsia="it-IT"/>
        </w:rPr>
      </w:pPr>
      <w:r w:rsidRPr="008C597F">
        <w:rPr>
          <w:rFonts w:eastAsia="Times New Roman" w:cs="Times New Roman"/>
          <w:sz w:val="28"/>
          <w:szCs w:val="28"/>
          <w:lang w:eastAsia="it-IT"/>
        </w:rPr>
        <w:t>case e appartamenti per vacanze</w:t>
      </w:r>
    </w:p>
    <w:p w:rsidR="005B2780" w:rsidRPr="008C597F" w:rsidRDefault="005B2780" w:rsidP="0055362B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8"/>
          <w:szCs w:val="28"/>
          <w:lang w:eastAsia="it-IT"/>
        </w:rPr>
      </w:pPr>
      <w:r w:rsidRPr="008C597F">
        <w:rPr>
          <w:rFonts w:eastAsia="Times New Roman" w:cs="Times New Roman"/>
          <w:sz w:val="28"/>
          <w:szCs w:val="28"/>
          <w:lang w:eastAsia="it-IT"/>
        </w:rPr>
        <w:t>bed &amp; breakfast</w:t>
      </w:r>
    </w:p>
    <w:p w:rsidR="005B2780" w:rsidRPr="008C597F" w:rsidRDefault="00146F16" w:rsidP="0055362B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8"/>
          <w:szCs w:val="28"/>
          <w:lang w:eastAsia="it-IT"/>
        </w:rPr>
      </w:pPr>
      <w:r w:rsidRPr="008C597F">
        <w:rPr>
          <w:rFonts w:eastAsia="Times New Roman" w:cs="Times New Roman"/>
          <w:sz w:val="28"/>
          <w:szCs w:val="28"/>
          <w:lang w:eastAsia="it-IT"/>
        </w:rPr>
        <w:t xml:space="preserve">immobili adibiti a </w:t>
      </w:r>
      <w:r w:rsidR="005B2780" w:rsidRPr="008C597F">
        <w:rPr>
          <w:rFonts w:eastAsia="Times New Roman" w:cs="Times New Roman"/>
          <w:sz w:val="28"/>
          <w:szCs w:val="28"/>
          <w:lang w:eastAsia="it-IT"/>
        </w:rPr>
        <w:t>stabilimenti balneari marittimi</w:t>
      </w:r>
      <w:r w:rsidRPr="008C597F">
        <w:rPr>
          <w:rFonts w:eastAsia="Times New Roman" w:cs="Times New Roman"/>
          <w:sz w:val="28"/>
          <w:szCs w:val="28"/>
          <w:lang w:eastAsia="it-IT"/>
        </w:rPr>
        <w:t>,</w:t>
      </w:r>
      <w:r w:rsidR="005B2780" w:rsidRPr="008C597F">
        <w:rPr>
          <w:rFonts w:eastAsia="Times New Roman" w:cs="Times New Roman"/>
          <w:sz w:val="28"/>
          <w:szCs w:val="28"/>
          <w:lang w:eastAsia="it-IT"/>
        </w:rPr>
        <w:t xml:space="preserve"> lacuali e fluviali</w:t>
      </w:r>
      <w:r w:rsidRPr="008C597F">
        <w:rPr>
          <w:rFonts w:eastAsia="Times New Roman" w:cs="Times New Roman"/>
          <w:sz w:val="28"/>
          <w:szCs w:val="28"/>
          <w:lang w:eastAsia="it-IT"/>
        </w:rPr>
        <w:t>;</w:t>
      </w:r>
    </w:p>
    <w:p w:rsidR="005B2780" w:rsidRPr="008C597F" w:rsidRDefault="005B2780" w:rsidP="0055362B">
      <w:pPr>
        <w:numPr>
          <w:ilvl w:val="0"/>
          <w:numId w:val="2"/>
        </w:numPr>
        <w:spacing w:before="0" w:beforeAutospacing="0" w:after="0" w:afterAutospacing="0"/>
        <w:rPr>
          <w:rFonts w:eastAsia="Times New Roman" w:cs="Times New Roman"/>
          <w:sz w:val="28"/>
          <w:szCs w:val="28"/>
          <w:lang w:eastAsia="it-IT"/>
        </w:rPr>
      </w:pPr>
      <w:r w:rsidRPr="008C597F">
        <w:rPr>
          <w:rFonts w:eastAsia="Times New Roman" w:cs="Times New Roman"/>
          <w:sz w:val="28"/>
          <w:szCs w:val="28"/>
          <w:lang w:eastAsia="it-IT"/>
        </w:rPr>
        <w:t>immobili degli stabilimenti termali</w:t>
      </w:r>
      <w:r w:rsidR="00146F16" w:rsidRPr="008C597F">
        <w:rPr>
          <w:rFonts w:eastAsia="Times New Roman" w:cs="Times New Roman"/>
          <w:sz w:val="28"/>
          <w:szCs w:val="28"/>
          <w:lang w:eastAsia="it-IT"/>
        </w:rPr>
        <w:t>.</w:t>
      </w:r>
    </w:p>
    <w:p w:rsidR="00146F16" w:rsidRPr="008C597F" w:rsidRDefault="00146F16" w:rsidP="00146F16">
      <w:pPr>
        <w:spacing w:before="0" w:beforeAutospacing="0" w:after="0" w:afterAutospacing="0"/>
        <w:jc w:val="both"/>
        <w:rPr>
          <w:rFonts w:eastAsia="Times New Roman" w:cs="Times New Roman"/>
          <w:b/>
          <w:sz w:val="28"/>
          <w:szCs w:val="28"/>
          <w:u w:val="single"/>
          <w:lang w:eastAsia="it-IT"/>
        </w:rPr>
      </w:pPr>
    </w:p>
    <w:p w:rsidR="00146F16" w:rsidRPr="00146F16" w:rsidRDefault="00146F16" w:rsidP="00146F16">
      <w:pPr>
        <w:spacing w:before="0" w:beforeAutospacing="0" w:after="0" w:afterAutospacing="0"/>
        <w:jc w:val="both"/>
        <w:rPr>
          <w:rFonts w:eastAsia="Times New Roman" w:cs="Times New Roman"/>
          <w:sz w:val="28"/>
          <w:szCs w:val="28"/>
          <w:lang w:eastAsia="it-IT"/>
        </w:rPr>
      </w:pPr>
      <w:r w:rsidRPr="008C597F">
        <w:rPr>
          <w:rFonts w:eastAsia="Times New Roman" w:cs="Times New Roman"/>
          <w:b/>
          <w:sz w:val="28"/>
          <w:szCs w:val="28"/>
          <w:u w:val="single"/>
          <w:lang w:eastAsia="it-IT"/>
        </w:rPr>
        <w:t>a condizione</w:t>
      </w:r>
      <w:r w:rsidRPr="00146F16">
        <w:rPr>
          <w:rFonts w:eastAsia="Times New Roman" w:cs="Times New Roman"/>
          <w:b/>
          <w:sz w:val="28"/>
          <w:szCs w:val="28"/>
          <w:u w:val="single"/>
          <w:lang w:eastAsia="it-IT"/>
        </w:rPr>
        <w:t xml:space="preserve"> che i relativi proprietari siano anche gestori delle attività' ivi esercitate</w:t>
      </w:r>
      <w:r w:rsidRPr="00146F16">
        <w:rPr>
          <w:rFonts w:eastAsia="Times New Roman" w:cs="Times New Roman"/>
          <w:sz w:val="28"/>
          <w:szCs w:val="28"/>
          <w:u w:val="single"/>
          <w:lang w:eastAsia="it-IT"/>
        </w:rPr>
        <w:t>.</w:t>
      </w:r>
    </w:p>
    <w:p w:rsidR="0055362B" w:rsidRDefault="00F169EA" w:rsidP="00F169EA">
      <w:pPr>
        <w:pStyle w:val="Titolo3"/>
        <w:spacing w:before="100" w:after="100"/>
        <w:jc w:val="center"/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color w:val="0070C0"/>
          <w:sz w:val="28"/>
          <w:szCs w:val="28"/>
        </w:rPr>
        <w:t>********</w:t>
      </w:r>
    </w:p>
    <w:p w:rsidR="005B2780" w:rsidRPr="000F611B" w:rsidRDefault="008C597F" w:rsidP="0055362B">
      <w:pPr>
        <w:pStyle w:val="Titolo3"/>
        <w:spacing w:before="100" w:after="100"/>
        <w:rPr>
          <w:rFonts w:asciiTheme="minorHAnsi" w:hAnsiTheme="minorHAnsi"/>
          <w:color w:val="0070C0"/>
          <w:sz w:val="28"/>
          <w:szCs w:val="28"/>
        </w:rPr>
      </w:pPr>
      <w:r>
        <w:rPr>
          <w:rFonts w:eastAsia="Times New Roman" w:cs="Times New Roman"/>
          <w:bCs w:val="0"/>
          <w:noProof/>
          <w:kern w:val="36"/>
          <w:sz w:val="28"/>
          <w:szCs w:val="28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9.05pt;margin-top:36.35pt;width:59.65pt;height:30pt;z-index:251658240" fillcolor="#4bacc6 [3208]" strokecolor="#f2f2f2 [3041]" strokeweight="3pt">
            <v:shadow on="t" type="perspective" color="#205867 [1608]" opacity=".5" offset="1pt" offset2="-1pt"/>
          </v:shape>
        </w:pict>
      </w:r>
      <w:r w:rsidR="000F611B" w:rsidRPr="000F611B">
        <w:rPr>
          <w:rFonts w:asciiTheme="minorHAnsi" w:hAnsiTheme="minorHAnsi"/>
          <w:color w:val="0070C0"/>
          <w:sz w:val="28"/>
          <w:szCs w:val="28"/>
        </w:rPr>
        <w:t>Per informazioni</w:t>
      </w:r>
      <w:r w:rsidR="000F611B">
        <w:rPr>
          <w:rFonts w:asciiTheme="minorHAnsi" w:hAnsiTheme="minorHAnsi"/>
          <w:color w:val="0070C0"/>
          <w:sz w:val="28"/>
          <w:szCs w:val="28"/>
        </w:rPr>
        <w:t xml:space="preserve">: </w:t>
      </w:r>
    </w:p>
    <w:p w:rsidR="00E03826" w:rsidRPr="000F611B" w:rsidRDefault="000F611B" w:rsidP="00E03826">
      <w:pPr>
        <w:outlineLvl w:val="0"/>
        <w:rPr>
          <w:rFonts w:eastAsia="Times New Roman" w:cs="Times New Roman"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Cs/>
          <w:kern w:val="36"/>
          <w:sz w:val="28"/>
          <w:szCs w:val="28"/>
          <w:lang w:eastAsia="it-IT"/>
        </w:rPr>
        <w:t xml:space="preserve">                             </w:t>
      </w:r>
      <w:r w:rsidRPr="000F611B">
        <w:rPr>
          <w:rFonts w:eastAsia="Times New Roman" w:cs="Times New Roman"/>
          <w:bCs/>
          <w:kern w:val="36"/>
          <w:sz w:val="28"/>
          <w:szCs w:val="28"/>
          <w:lang w:eastAsia="it-IT"/>
        </w:rPr>
        <w:t>Ufficio Tributi</w:t>
      </w:r>
    </w:p>
    <w:p w:rsidR="000F611B" w:rsidRPr="000F611B" w:rsidRDefault="000F611B" w:rsidP="008C597F">
      <w:pPr>
        <w:outlineLvl w:val="0"/>
        <w:rPr>
          <w:rFonts w:eastAsia="Times New Roman" w:cs="Times New Roman"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Cs/>
          <w:kern w:val="36"/>
          <w:sz w:val="28"/>
          <w:szCs w:val="28"/>
          <w:lang w:eastAsia="it-IT"/>
        </w:rPr>
        <w:t xml:space="preserve">       e-mail:  </w:t>
      </w:r>
      <w:hyperlink r:id="rId6" w:history="1">
        <w:r w:rsidRPr="000F611B">
          <w:rPr>
            <w:rStyle w:val="Collegamentoipertestuale"/>
            <w:rFonts w:eastAsia="Times New Roman" w:cs="Times New Roman"/>
            <w:bCs/>
            <w:kern w:val="36"/>
            <w:sz w:val="28"/>
            <w:szCs w:val="28"/>
            <w:lang w:eastAsia="it-IT"/>
          </w:rPr>
          <w:t>ufficio.t</w:t>
        </w:r>
        <w:bookmarkStart w:id="0" w:name="_GoBack"/>
        <w:bookmarkEnd w:id="0"/>
        <w:r w:rsidRPr="000F611B">
          <w:rPr>
            <w:rStyle w:val="Collegamentoipertestuale"/>
            <w:rFonts w:eastAsia="Times New Roman" w:cs="Times New Roman"/>
            <w:bCs/>
            <w:kern w:val="36"/>
            <w:sz w:val="28"/>
            <w:szCs w:val="28"/>
            <w:lang w:eastAsia="it-IT"/>
          </w:rPr>
          <w:t>ributi@comune.fossombrone.ps.it</w:t>
        </w:r>
      </w:hyperlink>
    </w:p>
    <w:p w:rsidR="002D5DC0" w:rsidRDefault="000F611B" w:rsidP="0055362B">
      <w:pPr>
        <w:outlineLvl w:val="0"/>
      </w:pPr>
      <w:r>
        <w:rPr>
          <w:rFonts w:eastAsia="Times New Roman" w:cs="Times New Roman"/>
          <w:bCs/>
          <w:kern w:val="36"/>
          <w:sz w:val="28"/>
          <w:szCs w:val="28"/>
          <w:lang w:eastAsia="it-IT"/>
        </w:rPr>
        <w:t xml:space="preserve">                          </w:t>
      </w:r>
      <w:r w:rsidRPr="000F611B">
        <w:rPr>
          <w:rFonts w:eastAsia="Times New Roman" w:cs="Times New Roman"/>
          <w:bCs/>
          <w:kern w:val="36"/>
          <w:sz w:val="28"/>
          <w:szCs w:val="28"/>
          <w:lang w:eastAsia="it-IT"/>
        </w:rPr>
        <w:t>Tel. 0721 /723220</w:t>
      </w:r>
    </w:p>
    <w:sectPr w:rsidR="002D5DC0" w:rsidSect="008C597F">
      <w:pgSz w:w="11906" w:h="16838"/>
      <w:pgMar w:top="1021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123E46B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0876E5"/>
    <w:multiLevelType w:val="multilevel"/>
    <w:tmpl w:val="FE8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3826"/>
    <w:rsid w:val="000F611B"/>
    <w:rsid w:val="00146F16"/>
    <w:rsid w:val="002D5DC0"/>
    <w:rsid w:val="005120E3"/>
    <w:rsid w:val="0055362B"/>
    <w:rsid w:val="0058742E"/>
    <w:rsid w:val="005B25DC"/>
    <w:rsid w:val="005B2780"/>
    <w:rsid w:val="008C597F"/>
    <w:rsid w:val="00994706"/>
    <w:rsid w:val="00BB03B4"/>
    <w:rsid w:val="00C37FD5"/>
    <w:rsid w:val="00E03826"/>
    <w:rsid w:val="00E553D6"/>
    <w:rsid w:val="00F169EA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FD2B6D"/>
  <w15:docId w15:val="{4976AD9F-6CDF-4F58-B7D1-14366B67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DC0"/>
  </w:style>
  <w:style w:type="paragraph" w:styleId="Titolo1">
    <w:name w:val="heading 1"/>
    <w:basedOn w:val="Normale"/>
    <w:link w:val="Titolo1Carattere"/>
    <w:uiPriority w:val="9"/>
    <w:qFormat/>
    <w:rsid w:val="00E0382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0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382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F541F6"/>
    <w:pPr>
      <w:suppressAutoHyphens/>
      <w:autoSpaceDE w:val="0"/>
      <w:spacing w:before="0" w:beforeAutospacing="0" w:after="0" w:afterAutospacing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03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5B278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61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.tributi@comune.fossombrone.p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2DB6-46F9-4DBE-BAB8-5CD3C3A4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laura.casagrande</dc:creator>
  <cp:lastModifiedBy>Maria Rita Vandini</cp:lastModifiedBy>
  <cp:revision>6</cp:revision>
  <cp:lastPrinted>2020-05-27T06:55:00Z</cp:lastPrinted>
  <dcterms:created xsi:type="dcterms:W3CDTF">2020-05-27T06:21:00Z</dcterms:created>
  <dcterms:modified xsi:type="dcterms:W3CDTF">2020-05-27T07:23:00Z</dcterms:modified>
</cp:coreProperties>
</file>