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57CA1DCD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.309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CE3B86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C.F. </w:t>
      </w:r>
      <w:proofErr w:type="gramStart"/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………...…………………………………………………………………………………………</w:t>
      </w:r>
      <w:proofErr w:type="gramEnd"/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………………………email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:…………………………………………..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360DD025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C605EE" w:rsidRPr="00C605EE">
        <w:rPr>
          <w:rFonts w:ascii="Times New Roman" w:hAnsi="Times New Roman" w:cs="Times New Roman"/>
          <w:sz w:val="24"/>
          <w:szCs w:val="24"/>
        </w:rPr>
        <w:t>309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CE3B86" w:rsidRPr="00C605EE">
        <w:rPr>
          <w:rFonts w:ascii="Times New Roman" w:hAnsi="Times New Roman" w:cs="Times New Roman"/>
          <w:sz w:val="24"/>
          <w:szCs w:val="24"/>
        </w:rPr>
        <w:t>21</w:t>
      </w:r>
      <w:r w:rsidR="00D7124B" w:rsidRPr="00C605EE">
        <w:rPr>
          <w:rFonts w:ascii="Times New Roman" w:hAnsi="Times New Roman" w:cs="Times New Roman"/>
          <w:sz w:val="24"/>
          <w:szCs w:val="24"/>
        </w:rPr>
        <w:t>.03.202</w:t>
      </w:r>
      <w:r w:rsidR="00CE3B86" w:rsidRPr="00C605EE">
        <w:rPr>
          <w:rFonts w:ascii="Times New Roman" w:hAnsi="Times New Roman" w:cs="Times New Roman"/>
          <w:sz w:val="24"/>
          <w:szCs w:val="24"/>
        </w:rPr>
        <w:t>2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Contrasto al disagio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PEC al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indirizzo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E3B86" w:rsidRPr="00042E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 w:rsidR="00CE3B86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B6E160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  <w:bookmarkStart w:id="2" w:name="_GoBack"/>
      <w:bookmarkEnd w:id="2"/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Laura Bernacchia</cp:lastModifiedBy>
  <cp:revision>6</cp:revision>
  <cp:lastPrinted>2015-02-05T14:30:00Z</cp:lastPrinted>
  <dcterms:created xsi:type="dcterms:W3CDTF">2020-04-23T14:31:00Z</dcterms:created>
  <dcterms:modified xsi:type="dcterms:W3CDTF">2022-03-22T08:33:00Z</dcterms:modified>
</cp:coreProperties>
</file>