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70F" w:rsidRPr="00E8570F" w:rsidRDefault="00E8570F" w:rsidP="00E8570F">
      <w:pPr>
        <w:shd w:val="clear" w:color="auto" w:fill="FFFFFF"/>
        <w:spacing w:after="150" w:line="240" w:lineRule="auto"/>
        <w:outlineLvl w:val="1"/>
        <w:rPr>
          <w:rFonts w:ascii="Arial" w:eastAsia="Times New Roman" w:hAnsi="Arial" w:cs="Arial"/>
          <w:sz w:val="18"/>
          <w:szCs w:val="18"/>
          <w:lang w:eastAsia="it-IT"/>
        </w:rPr>
      </w:pPr>
      <w:r w:rsidRPr="00E8570F">
        <w:rPr>
          <w:rFonts w:ascii="Arial" w:eastAsia="Times New Roman" w:hAnsi="Arial" w:cs="Arial"/>
          <w:sz w:val="18"/>
          <w:szCs w:val="18"/>
          <w:lang w:eastAsia="it-IT"/>
        </w:rPr>
        <w:t>C.I.E. Carta Identità Elettronica</w:t>
      </w:r>
    </w:p>
    <w:p w:rsidR="00E8570F" w:rsidRPr="00E8570F" w:rsidRDefault="00E8570F" w:rsidP="00E8570F">
      <w:pPr>
        <w:shd w:val="clear" w:color="auto" w:fill="FFFFFF"/>
        <w:spacing w:after="0" w:line="240" w:lineRule="auto"/>
        <w:rPr>
          <w:rFonts w:ascii="Arial" w:eastAsia="Times New Roman" w:hAnsi="Arial" w:cs="Arial"/>
          <w:sz w:val="18"/>
          <w:szCs w:val="18"/>
          <w:lang w:eastAsia="it-IT"/>
        </w:rPr>
      </w:pPr>
      <w:r w:rsidRPr="00E8570F">
        <w:rPr>
          <w:rFonts w:ascii="Arial" w:eastAsia="Times New Roman" w:hAnsi="Arial" w:cs="Arial"/>
          <w:sz w:val="18"/>
          <w:szCs w:val="18"/>
          <w:lang w:eastAsia="it-IT"/>
        </w:rPr>
        <w:t>La nuova Carta d’Identità Elettronica</w:t>
      </w:r>
    </w:p>
    <w:p w:rsidR="00E8570F" w:rsidRPr="00E8570F" w:rsidRDefault="00E8570F" w:rsidP="00E8570F">
      <w:pPr>
        <w:spacing w:after="0" w:line="240" w:lineRule="auto"/>
        <w:rPr>
          <w:rFonts w:ascii="Arial" w:eastAsia="Times New Roman" w:hAnsi="Arial" w:cs="Arial"/>
          <w:bCs/>
          <w:sz w:val="18"/>
          <w:szCs w:val="18"/>
          <w:shd w:val="clear" w:color="auto" w:fill="FFFFFF"/>
          <w:lang w:eastAsia="it-IT"/>
        </w:rPr>
      </w:pPr>
      <w:r w:rsidRPr="00E8570F">
        <w:rPr>
          <w:rFonts w:ascii="Arial" w:eastAsia="Times New Roman" w:hAnsi="Arial" w:cs="Arial"/>
          <w:sz w:val="18"/>
          <w:szCs w:val="18"/>
          <w:shd w:val="clear" w:color="auto" w:fill="FFFFFF"/>
          <w:lang w:eastAsia="it-IT"/>
        </w:rPr>
        <w:t> </w:t>
      </w:r>
      <w:r w:rsidRPr="00E8570F">
        <w:rPr>
          <w:rFonts w:ascii="Arial" w:eastAsia="Times New Roman" w:hAnsi="Arial" w:cs="Arial"/>
          <w:sz w:val="18"/>
          <w:szCs w:val="18"/>
          <w:lang w:eastAsia="it-IT"/>
        </w:rPr>
        <w:br/>
      </w:r>
      <w:r w:rsidRPr="00E8570F">
        <w:rPr>
          <w:rFonts w:ascii="Arial" w:eastAsia="Times New Roman" w:hAnsi="Arial" w:cs="Arial"/>
          <w:sz w:val="18"/>
          <w:szCs w:val="18"/>
          <w:shd w:val="clear" w:color="auto" w:fill="FFFFFF"/>
          <w:lang w:eastAsia="it-IT"/>
        </w:rPr>
        <w:t>La nuova </w:t>
      </w:r>
      <w:r w:rsidRPr="00E8570F">
        <w:rPr>
          <w:rFonts w:ascii="Arial" w:eastAsia="Times New Roman" w:hAnsi="Arial" w:cs="Arial"/>
          <w:bCs/>
          <w:sz w:val="18"/>
          <w:szCs w:val="18"/>
          <w:shd w:val="clear" w:color="auto" w:fill="FFFFFF"/>
          <w:lang w:eastAsia="it-IT"/>
        </w:rPr>
        <w:t>carta d'identità elettronica </w:t>
      </w:r>
      <w:r w:rsidRPr="00E8570F">
        <w:rPr>
          <w:rFonts w:ascii="Arial" w:eastAsia="Times New Roman" w:hAnsi="Arial" w:cs="Arial"/>
          <w:sz w:val="18"/>
          <w:szCs w:val="18"/>
          <w:shd w:val="clear" w:color="auto" w:fill="FFFFFF"/>
          <w:lang w:eastAsia="it-IT"/>
        </w:rPr>
        <w:t>(C.I.E.) sostituisce a tutti gli effetti di legge la carta di identità cartacea, alla quale subentrerà progressivamente. Infatti, le carte di identità in formato cartaceo rilasciate fino all’emissione della nuova C.I.E., mantengono la propria validità fino alla scadenza.</w:t>
      </w:r>
      <w:r w:rsidRPr="00E8570F">
        <w:rPr>
          <w:rFonts w:ascii="Arial" w:eastAsia="Times New Roman" w:hAnsi="Arial" w:cs="Arial"/>
          <w:sz w:val="18"/>
          <w:szCs w:val="18"/>
          <w:lang w:eastAsia="it-IT"/>
        </w:rPr>
        <w:br/>
      </w:r>
      <w:r w:rsidRPr="00E8570F">
        <w:rPr>
          <w:rFonts w:ascii="Arial" w:eastAsia="Times New Roman" w:hAnsi="Arial" w:cs="Arial"/>
          <w:sz w:val="18"/>
          <w:szCs w:val="18"/>
          <w:shd w:val="clear" w:color="auto" w:fill="FFFFFF"/>
          <w:lang w:eastAsia="it-IT"/>
        </w:rPr>
        <w:t xml:space="preserve">La carta d’identità elettronica potrà essere richiesta presso l’Ufficio Anagrafe del comune di Fossombrone – Piazza </w:t>
      </w:r>
      <w:proofErr w:type="gramStart"/>
      <w:r w:rsidRPr="00E8570F">
        <w:rPr>
          <w:rFonts w:ascii="Arial" w:eastAsia="Times New Roman" w:hAnsi="Arial" w:cs="Arial"/>
          <w:sz w:val="18"/>
          <w:szCs w:val="18"/>
          <w:shd w:val="clear" w:color="auto" w:fill="FFFFFF"/>
          <w:lang w:eastAsia="it-IT"/>
        </w:rPr>
        <w:t>Dante .</w:t>
      </w:r>
      <w:proofErr w:type="gramEnd"/>
      <w:r w:rsidRPr="00E8570F">
        <w:rPr>
          <w:rFonts w:ascii="Arial" w:eastAsia="Times New Roman" w:hAnsi="Arial" w:cs="Arial"/>
          <w:sz w:val="18"/>
          <w:szCs w:val="18"/>
          <w:lang w:eastAsia="it-IT"/>
        </w:rPr>
        <w:br/>
      </w:r>
      <w:r w:rsidRPr="00E8570F">
        <w:rPr>
          <w:rFonts w:ascii="Arial" w:eastAsia="Times New Roman" w:hAnsi="Arial" w:cs="Arial"/>
          <w:bCs/>
          <w:sz w:val="18"/>
          <w:szCs w:val="18"/>
          <w:shd w:val="clear" w:color="auto" w:fill="FFFFFF"/>
          <w:lang w:eastAsia="it-IT"/>
        </w:rPr>
        <w:t>La procedura per il rilascio del documento verrà svolta unicamente previo appuntamento, presentandosi nel giorno fissato presso la sede dell’ufficio Anagrafe.</w:t>
      </w:r>
    </w:p>
    <w:p w:rsidR="00E8570F" w:rsidRPr="00E8570F" w:rsidRDefault="00E8570F" w:rsidP="00E8570F">
      <w:pPr>
        <w:pStyle w:val="Paragrafoelenco"/>
        <w:spacing w:after="0" w:line="240" w:lineRule="auto"/>
        <w:ind w:left="0"/>
        <w:jc w:val="both"/>
        <w:rPr>
          <w:rFonts w:ascii="Arial" w:hAnsi="Arial" w:cs="Arial"/>
          <w:sz w:val="18"/>
          <w:szCs w:val="18"/>
        </w:rPr>
      </w:pPr>
      <w:r w:rsidRPr="00E8570F">
        <w:rPr>
          <w:rFonts w:ascii="Arial" w:hAnsi="Arial" w:cs="Arial"/>
          <w:sz w:val="18"/>
          <w:szCs w:val="18"/>
          <w:shd w:val="clear" w:color="auto" w:fill="FFFFFF"/>
        </w:rPr>
        <w:t>È possibile prenotarsi:</w:t>
      </w:r>
    </w:p>
    <w:p w:rsidR="00E8570F" w:rsidRPr="00E8570F" w:rsidRDefault="00E8570F" w:rsidP="00E8570F">
      <w:pPr>
        <w:numPr>
          <w:ilvl w:val="0"/>
          <w:numId w:val="3"/>
        </w:numPr>
        <w:shd w:val="clear" w:color="auto" w:fill="FFFFFF"/>
        <w:spacing w:after="0" w:line="240" w:lineRule="auto"/>
        <w:rPr>
          <w:rFonts w:ascii="Arial" w:hAnsi="Arial" w:cs="Arial"/>
          <w:sz w:val="18"/>
          <w:szCs w:val="18"/>
        </w:rPr>
      </w:pPr>
      <w:r w:rsidRPr="00E8570F">
        <w:rPr>
          <w:rFonts w:ascii="Arial" w:hAnsi="Arial" w:cs="Arial"/>
          <w:sz w:val="18"/>
          <w:szCs w:val="18"/>
        </w:rPr>
        <w:t>di persona, recandosi presso l’Ufficio Anagrafe;</w:t>
      </w:r>
    </w:p>
    <w:p w:rsidR="00E8570F" w:rsidRPr="00E8570F" w:rsidRDefault="00E8570F" w:rsidP="00E8570F">
      <w:pPr>
        <w:numPr>
          <w:ilvl w:val="0"/>
          <w:numId w:val="3"/>
        </w:numPr>
        <w:shd w:val="clear" w:color="auto" w:fill="FFFFFF"/>
        <w:spacing w:after="0" w:line="240" w:lineRule="auto"/>
        <w:rPr>
          <w:rFonts w:ascii="Arial" w:hAnsi="Arial" w:cs="Arial"/>
          <w:sz w:val="18"/>
          <w:szCs w:val="18"/>
        </w:rPr>
      </w:pPr>
      <w:r w:rsidRPr="00E8570F">
        <w:rPr>
          <w:rFonts w:ascii="Arial" w:hAnsi="Arial" w:cs="Arial"/>
          <w:sz w:val="18"/>
          <w:szCs w:val="18"/>
        </w:rPr>
        <w:t>telefonando al seguente numero telefonico: </w:t>
      </w:r>
      <w:r w:rsidRPr="00E8570F">
        <w:rPr>
          <w:rStyle w:val="Enfasigrassetto"/>
          <w:rFonts w:ascii="Arial" w:hAnsi="Arial" w:cs="Arial"/>
          <w:sz w:val="18"/>
          <w:szCs w:val="18"/>
        </w:rPr>
        <w:t>0721723236</w:t>
      </w:r>
    </w:p>
    <w:p w:rsidR="00E8570F" w:rsidRPr="00E8570F" w:rsidRDefault="00E8570F" w:rsidP="00E8570F">
      <w:pPr>
        <w:numPr>
          <w:ilvl w:val="0"/>
          <w:numId w:val="3"/>
        </w:numPr>
        <w:shd w:val="clear" w:color="auto" w:fill="FFFFFF"/>
        <w:spacing w:after="0" w:line="240" w:lineRule="auto"/>
        <w:rPr>
          <w:rFonts w:ascii="Arial" w:hAnsi="Arial" w:cs="Arial"/>
          <w:sz w:val="18"/>
          <w:szCs w:val="18"/>
        </w:rPr>
      </w:pPr>
      <w:r w:rsidRPr="00E8570F">
        <w:rPr>
          <w:rFonts w:ascii="Arial" w:hAnsi="Arial" w:cs="Arial"/>
          <w:sz w:val="18"/>
          <w:szCs w:val="18"/>
        </w:rPr>
        <w:t xml:space="preserve">inviando </w:t>
      </w:r>
      <w:proofErr w:type="gramStart"/>
      <w:r w:rsidRPr="00E8570F">
        <w:rPr>
          <w:rFonts w:ascii="Arial" w:hAnsi="Arial" w:cs="Arial"/>
          <w:sz w:val="18"/>
          <w:szCs w:val="18"/>
        </w:rPr>
        <w:t>un e-mail</w:t>
      </w:r>
      <w:proofErr w:type="gramEnd"/>
      <w:r w:rsidRPr="00E8570F">
        <w:rPr>
          <w:rFonts w:ascii="Arial" w:hAnsi="Arial" w:cs="Arial"/>
          <w:sz w:val="18"/>
          <w:szCs w:val="18"/>
        </w:rPr>
        <w:t xml:space="preserve"> al seguente indirizzo: </w:t>
      </w:r>
      <w:r w:rsidRPr="00E8570F">
        <w:rPr>
          <w:rStyle w:val="Enfasigrassetto"/>
          <w:rFonts w:ascii="Arial" w:hAnsi="Arial" w:cs="Arial"/>
          <w:sz w:val="18"/>
          <w:szCs w:val="18"/>
        </w:rPr>
        <w:t>comune.fossombrone@provincia.ps.it</w:t>
      </w:r>
    </w:p>
    <w:p w:rsidR="00E8570F" w:rsidRPr="00E8570F" w:rsidRDefault="00E8570F" w:rsidP="00E8570F">
      <w:pPr>
        <w:pStyle w:val="Paragrafoelenco"/>
        <w:spacing w:after="0" w:line="240" w:lineRule="auto"/>
        <w:jc w:val="both"/>
        <w:rPr>
          <w:rFonts w:ascii="Arial" w:hAnsi="Arial" w:cs="Arial"/>
          <w:sz w:val="18"/>
          <w:szCs w:val="18"/>
        </w:rPr>
      </w:pPr>
    </w:p>
    <w:tbl>
      <w:tblPr>
        <w:tblpPr w:leftFromText="141" w:rightFromText="141" w:vertAnchor="text" w:horzAnchor="margin" w:tblpX="1129" w:tblpY="-15"/>
        <w:tblW w:w="7366" w:type="dxa"/>
        <w:tblCellMar>
          <w:left w:w="70" w:type="dxa"/>
          <w:right w:w="70" w:type="dxa"/>
        </w:tblCellMar>
        <w:tblLook w:val="04A0" w:firstRow="1" w:lastRow="0" w:firstColumn="1" w:lastColumn="0" w:noHBand="0" w:noVBand="1"/>
      </w:tblPr>
      <w:tblGrid>
        <w:gridCol w:w="1389"/>
        <w:gridCol w:w="1300"/>
        <w:gridCol w:w="1417"/>
        <w:gridCol w:w="1701"/>
        <w:gridCol w:w="1559"/>
      </w:tblGrid>
      <w:tr w:rsidR="00E8570F" w:rsidRPr="00E8570F" w:rsidTr="00E8570F">
        <w:trPr>
          <w:trHeight w:val="30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70F" w:rsidRPr="00E8570F" w:rsidRDefault="00E8570F" w:rsidP="00E8570F">
            <w:pPr>
              <w:jc w:val="both"/>
              <w:rPr>
                <w:rFonts w:ascii="Arial" w:hAnsi="Arial" w:cs="Arial"/>
                <w:b/>
                <w:sz w:val="18"/>
                <w:szCs w:val="18"/>
              </w:rPr>
            </w:pPr>
            <w:r w:rsidRPr="00E8570F">
              <w:rPr>
                <w:rFonts w:ascii="Arial" w:hAnsi="Arial" w:cs="Arial"/>
                <w:b/>
                <w:sz w:val="18"/>
                <w:szCs w:val="18"/>
              </w:rPr>
              <w:t> </w:t>
            </w:r>
          </w:p>
        </w:tc>
        <w:tc>
          <w:tcPr>
            <w:tcW w:w="2717"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E8570F" w:rsidRPr="00E8570F" w:rsidRDefault="00E8570F" w:rsidP="00E8570F">
            <w:pPr>
              <w:jc w:val="center"/>
              <w:rPr>
                <w:rFonts w:ascii="Arial" w:hAnsi="Arial" w:cs="Arial"/>
                <w:sz w:val="18"/>
                <w:szCs w:val="18"/>
              </w:rPr>
            </w:pPr>
            <w:r w:rsidRPr="00E8570F">
              <w:rPr>
                <w:rFonts w:ascii="Arial" w:hAnsi="Arial" w:cs="Arial"/>
                <w:sz w:val="18"/>
                <w:szCs w:val="18"/>
              </w:rPr>
              <w:t>Apertura pubblico</w:t>
            </w:r>
          </w:p>
        </w:tc>
        <w:tc>
          <w:tcPr>
            <w:tcW w:w="3260" w:type="dxa"/>
            <w:gridSpan w:val="2"/>
            <w:tcBorders>
              <w:top w:val="single" w:sz="4" w:space="0" w:color="auto"/>
              <w:left w:val="nil"/>
              <w:bottom w:val="single" w:sz="4" w:space="0" w:color="auto"/>
              <w:right w:val="single" w:sz="4" w:space="0" w:color="auto"/>
            </w:tcBorders>
            <w:shd w:val="clear" w:color="000000" w:fill="C6E0B4"/>
            <w:noWrap/>
            <w:vAlign w:val="bottom"/>
            <w:hideMark/>
          </w:tcPr>
          <w:p w:rsidR="00E8570F" w:rsidRPr="00E8570F" w:rsidRDefault="00E8570F" w:rsidP="00E8570F">
            <w:pPr>
              <w:jc w:val="center"/>
              <w:rPr>
                <w:rFonts w:ascii="Arial" w:hAnsi="Arial" w:cs="Arial"/>
                <w:b/>
                <w:bCs/>
                <w:sz w:val="18"/>
                <w:szCs w:val="18"/>
              </w:rPr>
            </w:pPr>
            <w:r w:rsidRPr="00E8570F">
              <w:rPr>
                <w:rFonts w:ascii="Arial" w:hAnsi="Arial" w:cs="Arial"/>
                <w:b/>
                <w:bCs/>
                <w:sz w:val="18"/>
                <w:szCs w:val="18"/>
              </w:rPr>
              <w:t>Rilascio CIE</w:t>
            </w:r>
          </w:p>
        </w:tc>
      </w:tr>
      <w:tr w:rsidR="00E8570F" w:rsidRPr="00E8570F" w:rsidTr="00E8570F">
        <w:trPr>
          <w:trHeight w:val="254"/>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E8570F" w:rsidRPr="00E8570F" w:rsidRDefault="00E8570F" w:rsidP="00E8570F">
            <w:pPr>
              <w:jc w:val="both"/>
              <w:rPr>
                <w:rFonts w:ascii="Arial" w:hAnsi="Arial" w:cs="Arial"/>
                <w:b/>
                <w:sz w:val="18"/>
                <w:szCs w:val="18"/>
              </w:rPr>
            </w:pPr>
            <w:r w:rsidRPr="00E8570F">
              <w:rPr>
                <w:rFonts w:ascii="Arial" w:hAnsi="Arial" w:cs="Arial"/>
                <w:b/>
                <w:sz w:val="18"/>
                <w:szCs w:val="18"/>
              </w:rPr>
              <w:t>lunedì</w:t>
            </w:r>
          </w:p>
        </w:tc>
        <w:tc>
          <w:tcPr>
            <w:tcW w:w="1300" w:type="dxa"/>
            <w:tcBorders>
              <w:top w:val="nil"/>
              <w:left w:val="nil"/>
              <w:bottom w:val="single" w:sz="4" w:space="0" w:color="auto"/>
              <w:right w:val="single" w:sz="4" w:space="0" w:color="auto"/>
            </w:tcBorders>
            <w:shd w:val="clear" w:color="auto" w:fill="auto"/>
            <w:noWrap/>
            <w:vAlign w:val="bottom"/>
            <w:hideMark/>
          </w:tcPr>
          <w:p w:rsidR="00E8570F" w:rsidRPr="00E8570F" w:rsidRDefault="00E8570F" w:rsidP="00E8570F">
            <w:pPr>
              <w:jc w:val="center"/>
              <w:rPr>
                <w:rFonts w:ascii="Arial" w:hAnsi="Arial" w:cs="Arial"/>
                <w:sz w:val="18"/>
                <w:szCs w:val="18"/>
              </w:rPr>
            </w:pPr>
            <w:r w:rsidRPr="00E8570F">
              <w:rPr>
                <w:rFonts w:ascii="Arial" w:hAnsi="Arial" w:cs="Arial"/>
                <w:sz w:val="18"/>
                <w:szCs w:val="18"/>
              </w:rPr>
              <w:t>09:30</w:t>
            </w:r>
          </w:p>
        </w:tc>
        <w:tc>
          <w:tcPr>
            <w:tcW w:w="1417" w:type="dxa"/>
            <w:tcBorders>
              <w:top w:val="nil"/>
              <w:left w:val="nil"/>
              <w:bottom w:val="single" w:sz="4" w:space="0" w:color="auto"/>
              <w:right w:val="single" w:sz="4" w:space="0" w:color="auto"/>
            </w:tcBorders>
            <w:shd w:val="clear" w:color="auto" w:fill="auto"/>
            <w:noWrap/>
            <w:vAlign w:val="bottom"/>
            <w:hideMark/>
          </w:tcPr>
          <w:p w:rsidR="00E8570F" w:rsidRPr="00E8570F" w:rsidRDefault="00E8570F" w:rsidP="00E8570F">
            <w:pPr>
              <w:jc w:val="center"/>
              <w:rPr>
                <w:rFonts w:ascii="Arial" w:hAnsi="Arial" w:cs="Arial"/>
                <w:sz w:val="18"/>
                <w:szCs w:val="18"/>
              </w:rPr>
            </w:pPr>
            <w:r w:rsidRPr="00E8570F">
              <w:rPr>
                <w:rFonts w:ascii="Arial" w:hAnsi="Arial" w:cs="Arial"/>
                <w:sz w:val="18"/>
                <w:szCs w:val="18"/>
              </w:rPr>
              <w:t>13:00</w:t>
            </w:r>
          </w:p>
        </w:tc>
        <w:tc>
          <w:tcPr>
            <w:tcW w:w="1701" w:type="dxa"/>
            <w:tcBorders>
              <w:top w:val="nil"/>
              <w:left w:val="nil"/>
              <w:bottom w:val="single" w:sz="4" w:space="0" w:color="auto"/>
              <w:right w:val="single" w:sz="4" w:space="0" w:color="auto"/>
            </w:tcBorders>
            <w:shd w:val="clear" w:color="000000" w:fill="C6E0B4"/>
            <w:noWrap/>
            <w:vAlign w:val="bottom"/>
            <w:hideMark/>
          </w:tcPr>
          <w:p w:rsidR="00E8570F" w:rsidRPr="00E8570F" w:rsidRDefault="00E8570F" w:rsidP="00E8570F">
            <w:pPr>
              <w:jc w:val="center"/>
              <w:rPr>
                <w:rFonts w:ascii="Arial" w:hAnsi="Arial" w:cs="Arial"/>
                <w:b/>
                <w:bCs/>
                <w:sz w:val="18"/>
                <w:szCs w:val="18"/>
              </w:rPr>
            </w:pPr>
            <w:r w:rsidRPr="00E8570F">
              <w:rPr>
                <w:rFonts w:ascii="Arial" w:hAnsi="Arial" w:cs="Arial"/>
                <w:b/>
                <w:bCs/>
                <w:sz w:val="18"/>
                <w:szCs w:val="18"/>
              </w:rPr>
              <w:t>11:30</w:t>
            </w:r>
          </w:p>
        </w:tc>
        <w:tc>
          <w:tcPr>
            <w:tcW w:w="1559" w:type="dxa"/>
            <w:tcBorders>
              <w:top w:val="nil"/>
              <w:left w:val="nil"/>
              <w:bottom w:val="single" w:sz="4" w:space="0" w:color="auto"/>
              <w:right w:val="single" w:sz="4" w:space="0" w:color="auto"/>
            </w:tcBorders>
            <w:shd w:val="clear" w:color="000000" w:fill="C6E0B4"/>
            <w:noWrap/>
            <w:vAlign w:val="bottom"/>
            <w:hideMark/>
          </w:tcPr>
          <w:p w:rsidR="00E8570F" w:rsidRPr="00E8570F" w:rsidRDefault="00E8570F" w:rsidP="00E8570F">
            <w:pPr>
              <w:jc w:val="center"/>
              <w:rPr>
                <w:rFonts w:ascii="Arial" w:hAnsi="Arial" w:cs="Arial"/>
                <w:b/>
                <w:bCs/>
                <w:sz w:val="18"/>
                <w:szCs w:val="18"/>
              </w:rPr>
            </w:pPr>
            <w:r w:rsidRPr="00E8570F">
              <w:rPr>
                <w:rFonts w:ascii="Arial" w:hAnsi="Arial" w:cs="Arial"/>
                <w:b/>
                <w:bCs/>
                <w:sz w:val="18"/>
                <w:szCs w:val="18"/>
              </w:rPr>
              <w:t>13:00</w:t>
            </w:r>
          </w:p>
        </w:tc>
      </w:tr>
      <w:tr w:rsidR="00E8570F" w:rsidRPr="00E8570F" w:rsidTr="00E8570F">
        <w:trPr>
          <w:trHeight w:val="300"/>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E8570F" w:rsidRPr="00E8570F" w:rsidRDefault="00E8570F" w:rsidP="00E8570F">
            <w:pPr>
              <w:jc w:val="both"/>
              <w:rPr>
                <w:rFonts w:ascii="Arial" w:hAnsi="Arial" w:cs="Arial"/>
                <w:b/>
                <w:sz w:val="18"/>
                <w:szCs w:val="18"/>
              </w:rPr>
            </w:pPr>
            <w:r w:rsidRPr="00E8570F">
              <w:rPr>
                <w:rFonts w:ascii="Arial" w:hAnsi="Arial" w:cs="Arial"/>
                <w:b/>
                <w:sz w:val="18"/>
                <w:szCs w:val="18"/>
              </w:rPr>
              <w:t>martedì</w:t>
            </w:r>
          </w:p>
        </w:tc>
        <w:tc>
          <w:tcPr>
            <w:tcW w:w="1300" w:type="dxa"/>
            <w:tcBorders>
              <w:top w:val="nil"/>
              <w:left w:val="nil"/>
              <w:bottom w:val="single" w:sz="4" w:space="0" w:color="auto"/>
              <w:right w:val="single" w:sz="4" w:space="0" w:color="auto"/>
            </w:tcBorders>
            <w:shd w:val="clear" w:color="auto" w:fill="auto"/>
            <w:noWrap/>
            <w:vAlign w:val="bottom"/>
            <w:hideMark/>
          </w:tcPr>
          <w:p w:rsidR="00E8570F" w:rsidRPr="00E8570F" w:rsidRDefault="00E8570F" w:rsidP="00E8570F">
            <w:pPr>
              <w:jc w:val="center"/>
              <w:rPr>
                <w:rFonts w:ascii="Arial" w:hAnsi="Arial" w:cs="Arial"/>
                <w:sz w:val="18"/>
                <w:szCs w:val="18"/>
              </w:rPr>
            </w:pPr>
            <w:r w:rsidRPr="00E8570F">
              <w:rPr>
                <w:rFonts w:ascii="Arial" w:hAnsi="Arial" w:cs="Arial"/>
                <w:sz w:val="18"/>
                <w:szCs w:val="18"/>
              </w:rPr>
              <w:t>16:30</w:t>
            </w:r>
          </w:p>
        </w:tc>
        <w:tc>
          <w:tcPr>
            <w:tcW w:w="1417" w:type="dxa"/>
            <w:tcBorders>
              <w:top w:val="nil"/>
              <w:left w:val="nil"/>
              <w:bottom w:val="single" w:sz="4" w:space="0" w:color="auto"/>
              <w:right w:val="single" w:sz="4" w:space="0" w:color="auto"/>
            </w:tcBorders>
            <w:shd w:val="clear" w:color="auto" w:fill="auto"/>
            <w:noWrap/>
            <w:vAlign w:val="bottom"/>
            <w:hideMark/>
          </w:tcPr>
          <w:p w:rsidR="00E8570F" w:rsidRPr="00E8570F" w:rsidRDefault="00E8570F" w:rsidP="00E8570F">
            <w:pPr>
              <w:jc w:val="center"/>
              <w:rPr>
                <w:rFonts w:ascii="Arial" w:hAnsi="Arial" w:cs="Arial"/>
                <w:sz w:val="18"/>
                <w:szCs w:val="18"/>
              </w:rPr>
            </w:pPr>
            <w:r w:rsidRPr="00E8570F">
              <w:rPr>
                <w:rFonts w:ascii="Arial" w:hAnsi="Arial" w:cs="Arial"/>
                <w:sz w:val="18"/>
                <w:szCs w:val="18"/>
              </w:rPr>
              <w:t>18:30</w:t>
            </w:r>
          </w:p>
        </w:tc>
        <w:tc>
          <w:tcPr>
            <w:tcW w:w="1701" w:type="dxa"/>
            <w:tcBorders>
              <w:top w:val="nil"/>
              <w:left w:val="nil"/>
              <w:bottom w:val="single" w:sz="4" w:space="0" w:color="auto"/>
              <w:right w:val="single" w:sz="4" w:space="0" w:color="auto"/>
            </w:tcBorders>
            <w:shd w:val="clear" w:color="000000" w:fill="C6E0B4"/>
            <w:noWrap/>
            <w:vAlign w:val="bottom"/>
            <w:hideMark/>
          </w:tcPr>
          <w:p w:rsidR="00E8570F" w:rsidRPr="00E8570F" w:rsidRDefault="00E8570F" w:rsidP="00E8570F">
            <w:pPr>
              <w:jc w:val="center"/>
              <w:rPr>
                <w:rFonts w:ascii="Arial" w:hAnsi="Arial" w:cs="Arial"/>
                <w:b/>
                <w:bCs/>
                <w:sz w:val="18"/>
                <w:szCs w:val="18"/>
              </w:rPr>
            </w:pPr>
            <w:r w:rsidRPr="00E8570F">
              <w:rPr>
                <w:rFonts w:ascii="Arial" w:hAnsi="Arial" w:cs="Arial"/>
                <w:b/>
                <w:bCs/>
                <w:sz w:val="18"/>
                <w:szCs w:val="18"/>
              </w:rPr>
              <w:t>16:30</w:t>
            </w:r>
          </w:p>
        </w:tc>
        <w:tc>
          <w:tcPr>
            <w:tcW w:w="1559" w:type="dxa"/>
            <w:tcBorders>
              <w:top w:val="nil"/>
              <w:left w:val="nil"/>
              <w:bottom w:val="single" w:sz="4" w:space="0" w:color="auto"/>
              <w:right w:val="single" w:sz="4" w:space="0" w:color="auto"/>
            </w:tcBorders>
            <w:shd w:val="clear" w:color="000000" w:fill="C6E0B4"/>
            <w:noWrap/>
            <w:vAlign w:val="bottom"/>
            <w:hideMark/>
          </w:tcPr>
          <w:p w:rsidR="00E8570F" w:rsidRPr="00E8570F" w:rsidRDefault="00E8570F" w:rsidP="00E8570F">
            <w:pPr>
              <w:jc w:val="center"/>
              <w:rPr>
                <w:rFonts w:ascii="Arial" w:hAnsi="Arial" w:cs="Arial"/>
                <w:b/>
                <w:bCs/>
                <w:sz w:val="18"/>
                <w:szCs w:val="18"/>
              </w:rPr>
            </w:pPr>
            <w:r w:rsidRPr="00E8570F">
              <w:rPr>
                <w:rFonts w:ascii="Arial" w:hAnsi="Arial" w:cs="Arial"/>
                <w:b/>
                <w:bCs/>
                <w:sz w:val="18"/>
                <w:szCs w:val="18"/>
              </w:rPr>
              <w:t>18:00</w:t>
            </w:r>
          </w:p>
        </w:tc>
      </w:tr>
      <w:tr w:rsidR="00E8570F" w:rsidRPr="00E8570F" w:rsidTr="00E8570F">
        <w:trPr>
          <w:trHeight w:val="300"/>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E8570F" w:rsidRPr="00E8570F" w:rsidRDefault="00E8570F" w:rsidP="00E8570F">
            <w:pPr>
              <w:jc w:val="both"/>
              <w:rPr>
                <w:rFonts w:ascii="Arial" w:hAnsi="Arial" w:cs="Arial"/>
                <w:b/>
                <w:sz w:val="18"/>
                <w:szCs w:val="18"/>
              </w:rPr>
            </w:pPr>
            <w:r w:rsidRPr="00E8570F">
              <w:rPr>
                <w:rFonts w:ascii="Arial" w:hAnsi="Arial" w:cs="Arial"/>
                <w:b/>
                <w:sz w:val="18"/>
                <w:szCs w:val="18"/>
              </w:rPr>
              <w:t>mercoledì</w:t>
            </w:r>
          </w:p>
        </w:tc>
        <w:tc>
          <w:tcPr>
            <w:tcW w:w="1300" w:type="dxa"/>
            <w:tcBorders>
              <w:top w:val="nil"/>
              <w:left w:val="nil"/>
              <w:bottom w:val="single" w:sz="4" w:space="0" w:color="auto"/>
              <w:right w:val="single" w:sz="4" w:space="0" w:color="auto"/>
            </w:tcBorders>
            <w:shd w:val="clear" w:color="auto" w:fill="auto"/>
            <w:noWrap/>
            <w:vAlign w:val="bottom"/>
            <w:hideMark/>
          </w:tcPr>
          <w:p w:rsidR="00E8570F" w:rsidRPr="00E8570F" w:rsidRDefault="00E8570F" w:rsidP="00E8570F">
            <w:pPr>
              <w:jc w:val="center"/>
              <w:rPr>
                <w:rFonts w:ascii="Arial" w:hAnsi="Arial" w:cs="Arial"/>
                <w:sz w:val="18"/>
                <w:szCs w:val="18"/>
              </w:rPr>
            </w:pPr>
            <w:r w:rsidRPr="00E8570F">
              <w:rPr>
                <w:rFonts w:ascii="Arial" w:hAnsi="Arial" w:cs="Arial"/>
                <w:sz w:val="18"/>
                <w:szCs w:val="18"/>
              </w:rPr>
              <w:t>09:30</w:t>
            </w:r>
          </w:p>
        </w:tc>
        <w:tc>
          <w:tcPr>
            <w:tcW w:w="1417" w:type="dxa"/>
            <w:tcBorders>
              <w:top w:val="nil"/>
              <w:left w:val="nil"/>
              <w:bottom w:val="single" w:sz="4" w:space="0" w:color="auto"/>
              <w:right w:val="single" w:sz="4" w:space="0" w:color="auto"/>
            </w:tcBorders>
            <w:shd w:val="clear" w:color="auto" w:fill="auto"/>
            <w:noWrap/>
            <w:vAlign w:val="bottom"/>
            <w:hideMark/>
          </w:tcPr>
          <w:p w:rsidR="00E8570F" w:rsidRPr="00E8570F" w:rsidRDefault="00E8570F" w:rsidP="00E8570F">
            <w:pPr>
              <w:jc w:val="center"/>
              <w:rPr>
                <w:rFonts w:ascii="Arial" w:hAnsi="Arial" w:cs="Arial"/>
                <w:sz w:val="18"/>
                <w:szCs w:val="18"/>
              </w:rPr>
            </w:pPr>
            <w:r w:rsidRPr="00E8570F">
              <w:rPr>
                <w:rFonts w:ascii="Arial" w:hAnsi="Arial" w:cs="Arial"/>
                <w:sz w:val="18"/>
                <w:szCs w:val="18"/>
              </w:rPr>
              <w:t>13:00</w:t>
            </w:r>
          </w:p>
        </w:tc>
        <w:tc>
          <w:tcPr>
            <w:tcW w:w="1701" w:type="dxa"/>
            <w:tcBorders>
              <w:top w:val="nil"/>
              <w:left w:val="nil"/>
              <w:bottom w:val="single" w:sz="4" w:space="0" w:color="auto"/>
              <w:right w:val="single" w:sz="4" w:space="0" w:color="auto"/>
            </w:tcBorders>
            <w:shd w:val="clear" w:color="000000" w:fill="C6E0B4"/>
            <w:noWrap/>
            <w:vAlign w:val="bottom"/>
            <w:hideMark/>
          </w:tcPr>
          <w:p w:rsidR="00E8570F" w:rsidRPr="00E8570F" w:rsidRDefault="00E8570F" w:rsidP="00E8570F">
            <w:pPr>
              <w:jc w:val="center"/>
              <w:rPr>
                <w:rFonts w:ascii="Arial" w:hAnsi="Arial" w:cs="Arial"/>
                <w:b/>
                <w:bCs/>
                <w:sz w:val="18"/>
                <w:szCs w:val="18"/>
              </w:rPr>
            </w:pPr>
            <w:r w:rsidRPr="00E8570F">
              <w:rPr>
                <w:rFonts w:ascii="Arial" w:hAnsi="Arial" w:cs="Arial"/>
                <w:b/>
                <w:bCs/>
                <w:sz w:val="18"/>
                <w:szCs w:val="18"/>
              </w:rPr>
              <w:t>11:30</w:t>
            </w:r>
          </w:p>
        </w:tc>
        <w:tc>
          <w:tcPr>
            <w:tcW w:w="1559" w:type="dxa"/>
            <w:tcBorders>
              <w:top w:val="nil"/>
              <w:left w:val="nil"/>
              <w:bottom w:val="single" w:sz="4" w:space="0" w:color="auto"/>
              <w:right w:val="single" w:sz="4" w:space="0" w:color="auto"/>
            </w:tcBorders>
            <w:shd w:val="clear" w:color="000000" w:fill="C6E0B4"/>
            <w:noWrap/>
            <w:vAlign w:val="bottom"/>
            <w:hideMark/>
          </w:tcPr>
          <w:p w:rsidR="00E8570F" w:rsidRPr="00E8570F" w:rsidRDefault="00E8570F" w:rsidP="00E8570F">
            <w:pPr>
              <w:jc w:val="center"/>
              <w:rPr>
                <w:rFonts w:ascii="Arial" w:hAnsi="Arial" w:cs="Arial"/>
                <w:b/>
                <w:bCs/>
                <w:sz w:val="18"/>
                <w:szCs w:val="18"/>
              </w:rPr>
            </w:pPr>
            <w:r w:rsidRPr="00E8570F">
              <w:rPr>
                <w:rFonts w:ascii="Arial" w:hAnsi="Arial" w:cs="Arial"/>
                <w:b/>
                <w:bCs/>
                <w:sz w:val="18"/>
                <w:szCs w:val="18"/>
              </w:rPr>
              <w:t>13:00</w:t>
            </w:r>
          </w:p>
        </w:tc>
      </w:tr>
      <w:tr w:rsidR="00E8570F" w:rsidRPr="00E8570F" w:rsidTr="00E8570F">
        <w:trPr>
          <w:trHeight w:val="300"/>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E8570F" w:rsidRPr="00E8570F" w:rsidRDefault="00E8570F" w:rsidP="00E8570F">
            <w:pPr>
              <w:jc w:val="both"/>
              <w:rPr>
                <w:rFonts w:ascii="Arial" w:hAnsi="Arial" w:cs="Arial"/>
                <w:b/>
                <w:sz w:val="18"/>
                <w:szCs w:val="18"/>
              </w:rPr>
            </w:pPr>
            <w:r w:rsidRPr="00E8570F">
              <w:rPr>
                <w:rFonts w:ascii="Arial" w:hAnsi="Arial" w:cs="Arial"/>
                <w:b/>
                <w:sz w:val="18"/>
                <w:szCs w:val="18"/>
              </w:rPr>
              <w:t>giovedì</w:t>
            </w:r>
          </w:p>
        </w:tc>
        <w:tc>
          <w:tcPr>
            <w:tcW w:w="1300" w:type="dxa"/>
            <w:tcBorders>
              <w:top w:val="nil"/>
              <w:left w:val="nil"/>
              <w:bottom w:val="single" w:sz="4" w:space="0" w:color="auto"/>
              <w:right w:val="single" w:sz="4" w:space="0" w:color="auto"/>
            </w:tcBorders>
            <w:shd w:val="clear" w:color="auto" w:fill="auto"/>
            <w:noWrap/>
            <w:vAlign w:val="bottom"/>
            <w:hideMark/>
          </w:tcPr>
          <w:p w:rsidR="00E8570F" w:rsidRPr="00E8570F" w:rsidRDefault="00E8570F" w:rsidP="00E8570F">
            <w:pPr>
              <w:jc w:val="center"/>
              <w:rPr>
                <w:rFonts w:ascii="Arial" w:hAnsi="Arial" w:cs="Arial"/>
                <w:sz w:val="18"/>
                <w:szCs w:val="18"/>
              </w:rPr>
            </w:pPr>
            <w:r w:rsidRPr="00E8570F">
              <w:rPr>
                <w:rFonts w:ascii="Arial" w:hAnsi="Arial" w:cs="Arial"/>
                <w:sz w:val="18"/>
                <w:szCs w:val="18"/>
              </w:rPr>
              <w:t>11:00</w:t>
            </w:r>
          </w:p>
        </w:tc>
        <w:tc>
          <w:tcPr>
            <w:tcW w:w="1417" w:type="dxa"/>
            <w:tcBorders>
              <w:top w:val="nil"/>
              <w:left w:val="nil"/>
              <w:bottom w:val="single" w:sz="4" w:space="0" w:color="auto"/>
              <w:right w:val="single" w:sz="4" w:space="0" w:color="auto"/>
            </w:tcBorders>
            <w:shd w:val="clear" w:color="auto" w:fill="auto"/>
            <w:noWrap/>
            <w:vAlign w:val="bottom"/>
            <w:hideMark/>
          </w:tcPr>
          <w:p w:rsidR="00E8570F" w:rsidRPr="00E8570F" w:rsidRDefault="00E8570F" w:rsidP="00E8570F">
            <w:pPr>
              <w:jc w:val="center"/>
              <w:rPr>
                <w:rFonts w:ascii="Arial" w:hAnsi="Arial" w:cs="Arial"/>
                <w:sz w:val="18"/>
                <w:szCs w:val="18"/>
              </w:rPr>
            </w:pPr>
            <w:r w:rsidRPr="00E8570F">
              <w:rPr>
                <w:rFonts w:ascii="Arial" w:hAnsi="Arial" w:cs="Arial"/>
                <w:sz w:val="18"/>
                <w:szCs w:val="18"/>
              </w:rPr>
              <w:t>13:00</w:t>
            </w:r>
          </w:p>
        </w:tc>
        <w:tc>
          <w:tcPr>
            <w:tcW w:w="1701" w:type="dxa"/>
            <w:tcBorders>
              <w:top w:val="nil"/>
              <w:left w:val="nil"/>
              <w:bottom w:val="single" w:sz="4" w:space="0" w:color="auto"/>
              <w:right w:val="single" w:sz="4" w:space="0" w:color="auto"/>
            </w:tcBorders>
            <w:shd w:val="clear" w:color="000000" w:fill="C6E0B4"/>
            <w:noWrap/>
            <w:vAlign w:val="bottom"/>
            <w:hideMark/>
          </w:tcPr>
          <w:p w:rsidR="00E8570F" w:rsidRPr="00E8570F" w:rsidRDefault="00E8570F" w:rsidP="00E8570F">
            <w:pPr>
              <w:jc w:val="center"/>
              <w:rPr>
                <w:rFonts w:ascii="Arial" w:hAnsi="Arial" w:cs="Arial"/>
                <w:b/>
                <w:bCs/>
                <w:sz w:val="18"/>
                <w:szCs w:val="18"/>
              </w:rPr>
            </w:pPr>
            <w:r w:rsidRPr="00E8570F">
              <w:rPr>
                <w:rFonts w:ascii="Arial" w:hAnsi="Arial" w:cs="Arial"/>
                <w:b/>
                <w:bCs/>
                <w:sz w:val="18"/>
                <w:szCs w:val="18"/>
              </w:rPr>
              <w:t>11:30</w:t>
            </w:r>
          </w:p>
        </w:tc>
        <w:tc>
          <w:tcPr>
            <w:tcW w:w="1559" w:type="dxa"/>
            <w:tcBorders>
              <w:top w:val="nil"/>
              <w:left w:val="nil"/>
              <w:bottom w:val="single" w:sz="4" w:space="0" w:color="auto"/>
              <w:right w:val="single" w:sz="4" w:space="0" w:color="auto"/>
            </w:tcBorders>
            <w:shd w:val="clear" w:color="000000" w:fill="C6E0B4"/>
            <w:noWrap/>
            <w:vAlign w:val="bottom"/>
            <w:hideMark/>
          </w:tcPr>
          <w:p w:rsidR="00E8570F" w:rsidRPr="00E8570F" w:rsidRDefault="00E8570F" w:rsidP="00E8570F">
            <w:pPr>
              <w:jc w:val="center"/>
              <w:rPr>
                <w:rFonts w:ascii="Arial" w:hAnsi="Arial" w:cs="Arial"/>
                <w:b/>
                <w:bCs/>
                <w:sz w:val="18"/>
                <w:szCs w:val="18"/>
              </w:rPr>
            </w:pPr>
            <w:r w:rsidRPr="00E8570F">
              <w:rPr>
                <w:rFonts w:ascii="Arial" w:hAnsi="Arial" w:cs="Arial"/>
                <w:b/>
                <w:bCs/>
                <w:sz w:val="18"/>
                <w:szCs w:val="18"/>
              </w:rPr>
              <w:t>13:00</w:t>
            </w:r>
          </w:p>
        </w:tc>
      </w:tr>
      <w:tr w:rsidR="00E8570F" w:rsidRPr="00E8570F" w:rsidTr="00E8570F">
        <w:trPr>
          <w:trHeight w:val="300"/>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E8570F" w:rsidRPr="00E8570F" w:rsidRDefault="00E8570F" w:rsidP="00E8570F">
            <w:pPr>
              <w:jc w:val="both"/>
              <w:rPr>
                <w:rFonts w:ascii="Arial" w:hAnsi="Arial" w:cs="Arial"/>
                <w:b/>
                <w:sz w:val="18"/>
                <w:szCs w:val="18"/>
              </w:rPr>
            </w:pPr>
            <w:r w:rsidRPr="00E8570F">
              <w:rPr>
                <w:rFonts w:ascii="Arial" w:hAnsi="Arial" w:cs="Arial"/>
                <w:b/>
                <w:sz w:val="18"/>
                <w:szCs w:val="18"/>
              </w:rPr>
              <w:t>venerdì</w:t>
            </w:r>
          </w:p>
        </w:tc>
        <w:tc>
          <w:tcPr>
            <w:tcW w:w="1300" w:type="dxa"/>
            <w:tcBorders>
              <w:top w:val="nil"/>
              <w:left w:val="nil"/>
              <w:bottom w:val="single" w:sz="4" w:space="0" w:color="auto"/>
              <w:right w:val="single" w:sz="4" w:space="0" w:color="auto"/>
            </w:tcBorders>
            <w:shd w:val="clear" w:color="auto" w:fill="auto"/>
            <w:noWrap/>
            <w:vAlign w:val="bottom"/>
            <w:hideMark/>
          </w:tcPr>
          <w:p w:rsidR="00E8570F" w:rsidRPr="00E8570F" w:rsidRDefault="00E8570F" w:rsidP="00E8570F">
            <w:pPr>
              <w:jc w:val="center"/>
              <w:rPr>
                <w:rFonts w:ascii="Arial" w:hAnsi="Arial" w:cs="Arial"/>
                <w:sz w:val="18"/>
                <w:szCs w:val="18"/>
              </w:rPr>
            </w:pPr>
            <w:r w:rsidRPr="00E8570F">
              <w:rPr>
                <w:rFonts w:ascii="Arial" w:hAnsi="Arial" w:cs="Arial"/>
                <w:sz w:val="18"/>
                <w:szCs w:val="18"/>
              </w:rPr>
              <w:t>09:30</w:t>
            </w:r>
          </w:p>
        </w:tc>
        <w:tc>
          <w:tcPr>
            <w:tcW w:w="1417" w:type="dxa"/>
            <w:tcBorders>
              <w:top w:val="nil"/>
              <w:left w:val="nil"/>
              <w:bottom w:val="single" w:sz="4" w:space="0" w:color="auto"/>
              <w:right w:val="single" w:sz="4" w:space="0" w:color="auto"/>
            </w:tcBorders>
            <w:shd w:val="clear" w:color="auto" w:fill="auto"/>
            <w:noWrap/>
            <w:vAlign w:val="bottom"/>
            <w:hideMark/>
          </w:tcPr>
          <w:p w:rsidR="00E8570F" w:rsidRPr="00E8570F" w:rsidRDefault="00E8570F" w:rsidP="00E8570F">
            <w:pPr>
              <w:jc w:val="center"/>
              <w:rPr>
                <w:rFonts w:ascii="Arial" w:hAnsi="Arial" w:cs="Arial"/>
                <w:sz w:val="18"/>
                <w:szCs w:val="18"/>
              </w:rPr>
            </w:pPr>
            <w:r w:rsidRPr="00E8570F">
              <w:rPr>
                <w:rFonts w:ascii="Arial" w:hAnsi="Arial" w:cs="Arial"/>
                <w:sz w:val="18"/>
                <w:szCs w:val="18"/>
              </w:rPr>
              <w:t>13:00</w:t>
            </w:r>
          </w:p>
        </w:tc>
        <w:tc>
          <w:tcPr>
            <w:tcW w:w="1701" w:type="dxa"/>
            <w:tcBorders>
              <w:top w:val="nil"/>
              <w:left w:val="nil"/>
              <w:bottom w:val="single" w:sz="4" w:space="0" w:color="auto"/>
              <w:right w:val="single" w:sz="4" w:space="0" w:color="auto"/>
            </w:tcBorders>
            <w:shd w:val="clear" w:color="000000" w:fill="C6E0B4"/>
            <w:noWrap/>
            <w:vAlign w:val="bottom"/>
            <w:hideMark/>
          </w:tcPr>
          <w:p w:rsidR="00E8570F" w:rsidRPr="00E8570F" w:rsidRDefault="00E8570F" w:rsidP="00E8570F">
            <w:pPr>
              <w:jc w:val="center"/>
              <w:rPr>
                <w:rFonts w:ascii="Arial" w:hAnsi="Arial" w:cs="Arial"/>
                <w:b/>
                <w:bCs/>
                <w:sz w:val="18"/>
                <w:szCs w:val="18"/>
              </w:rPr>
            </w:pPr>
            <w:r w:rsidRPr="00E8570F">
              <w:rPr>
                <w:rFonts w:ascii="Arial" w:hAnsi="Arial" w:cs="Arial"/>
                <w:b/>
                <w:bCs/>
                <w:sz w:val="18"/>
                <w:szCs w:val="18"/>
              </w:rPr>
              <w:t>11:30</w:t>
            </w:r>
          </w:p>
        </w:tc>
        <w:tc>
          <w:tcPr>
            <w:tcW w:w="1559" w:type="dxa"/>
            <w:tcBorders>
              <w:top w:val="nil"/>
              <w:left w:val="nil"/>
              <w:bottom w:val="single" w:sz="4" w:space="0" w:color="auto"/>
              <w:right w:val="single" w:sz="4" w:space="0" w:color="auto"/>
            </w:tcBorders>
            <w:shd w:val="clear" w:color="000000" w:fill="C6E0B4"/>
            <w:noWrap/>
            <w:vAlign w:val="bottom"/>
            <w:hideMark/>
          </w:tcPr>
          <w:p w:rsidR="00E8570F" w:rsidRPr="00E8570F" w:rsidRDefault="00E8570F" w:rsidP="00E8570F">
            <w:pPr>
              <w:jc w:val="center"/>
              <w:rPr>
                <w:rFonts w:ascii="Arial" w:hAnsi="Arial" w:cs="Arial"/>
                <w:b/>
                <w:bCs/>
                <w:sz w:val="18"/>
                <w:szCs w:val="18"/>
              </w:rPr>
            </w:pPr>
            <w:r w:rsidRPr="00E8570F">
              <w:rPr>
                <w:rFonts w:ascii="Arial" w:hAnsi="Arial" w:cs="Arial"/>
                <w:b/>
                <w:bCs/>
                <w:sz w:val="18"/>
                <w:szCs w:val="18"/>
              </w:rPr>
              <w:t>13:00</w:t>
            </w:r>
          </w:p>
        </w:tc>
      </w:tr>
    </w:tbl>
    <w:p w:rsidR="00E8570F" w:rsidRPr="00E8570F" w:rsidRDefault="00E8570F" w:rsidP="00E8570F">
      <w:pPr>
        <w:pStyle w:val="Paragrafoelenco"/>
        <w:spacing w:after="0" w:line="240" w:lineRule="auto"/>
        <w:jc w:val="both"/>
        <w:rPr>
          <w:rFonts w:ascii="Arial" w:hAnsi="Arial" w:cs="Arial"/>
          <w:sz w:val="18"/>
          <w:szCs w:val="18"/>
        </w:rPr>
      </w:pPr>
    </w:p>
    <w:p w:rsidR="00E8570F" w:rsidRPr="00E8570F" w:rsidRDefault="00E8570F" w:rsidP="00E8570F">
      <w:pPr>
        <w:pStyle w:val="Paragrafoelenco"/>
        <w:spacing w:after="0" w:line="240" w:lineRule="auto"/>
        <w:jc w:val="both"/>
        <w:rPr>
          <w:rFonts w:ascii="Arial" w:hAnsi="Arial" w:cs="Arial"/>
          <w:sz w:val="18"/>
          <w:szCs w:val="18"/>
        </w:rPr>
      </w:pPr>
    </w:p>
    <w:p w:rsidR="00E8570F" w:rsidRPr="00E8570F" w:rsidRDefault="00E8570F" w:rsidP="00E8570F">
      <w:pPr>
        <w:pStyle w:val="Paragrafoelenco"/>
        <w:spacing w:after="0" w:line="240" w:lineRule="auto"/>
        <w:jc w:val="both"/>
        <w:rPr>
          <w:rFonts w:ascii="Arial" w:hAnsi="Arial" w:cs="Arial"/>
          <w:sz w:val="18"/>
          <w:szCs w:val="18"/>
        </w:rPr>
      </w:pPr>
    </w:p>
    <w:p w:rsidR="00E8570F" w:rsidRPr="00E8570F" w:rsidRDefault="00E8570F" w:rsidP="00E8570F">
      <w:pPr>
        <w:pStyle w:val="Paragrafoelenco"/>
        <w:spacing w:after="0" w:line="240" w:lineRule="auto"/>
        <w:ind w:left="0"/>
        <w:jc w:val="both"/>
        <w:rPr>
          <w:rFonts w:ascii="Arial" w:hAnsi="Arial" w:cs="Arial"/>
          <w:sz w:val="18"/>
          <w:szCs w:val="18"/>
        </w:rPr>
      </w:pPr>
      <w:r w:rsidRPr="00E8570F">
        <w:rPr>
          <w:rFonts w:ascii="Arial" w:hAnsi="Arial" w:cs="Arial"/>
          <w:sz w:val="18"/>
          <w:szCs w:val="18"/>
        </w:rPr>
        <w:t xml:space="preserve">  </w:t>
      </w:r>
    </w:p>
    <w:p w:rsidR="00E8570F" w:rsidRPr="00E8570F" w:rsidRDefault="00E8570F" w:rsidP="00E8570F">
      <w:pPr>
        <w:pStyle w:val="Paragrafoelenco"/>
        <w:spacing w:after="0" w:line="240" w:lineRule="auto"/>
        <w:ind w:left="5664"/>
        <w:rPr>
          <w:rFonts w:ascii="Arial" w:hAnsi="Arial" w:cs="Arial"/>
          <w:sz w:val="18"/>
          <w:szCs w:val="18"/>
        </w:rPr>
      </w:pPr>
    </w:p>
    <w:p w:rsidR="00E8570F" w:rsidRPr="00E8570F" w:rsidRDefault="00E8570F" w:rsidP="00E8570F">
      <w:pPr>
        <w:pStyle w:val="Paragrafoelenco"/>
        <w:spacing w:after="0" w:line="240" w:lineRule="auto"/>
        <w:ind w:left="5664"/>
        <w:rPr>
          <w:rFonts w:ascii="Arial" w:hAnsi="Arial" w:cs="Arial"/>
          <w:sz w:val="18"/>
          <w:szCs w:val="18"/>
        </w:rPr>
      </w:pPr>
    </w:p>
    <w:p w:rsidR="00E8570F" w:rsidRPr="00E8570F" w:rsidRDefault="00E8570F" w:rsidP="00E8570F">
      <w:pPr>
        <w:pStyle w:val="Paragrafoelenco"/>
        <w:spacing w:after="0" w:line="240" w:lineRule="auto"/>
        <w:ind w:left="5664"/>
        <w:rPr>
          <w:rFonts w:ascii="Arial" w:hAnsi="Arial" w:cs="Arial"/>
          <w:sz w:val="18"/>
          <w:szCs w:val="18"/>
        </w:rPr>
      </w:pPr>
    </w:p>
    <w:p w:rsidR="00E8570F" w:rsidRPr="00E8570F" w:rsidRDefault="00E8570F" w:rsidP="00E8570F">
      <w:pPr>
        <w:pStyle w:val="Paragrafoelenco"/>
        <w:spacing w:after="0" w:line="240" w:lineRule="auto"/>
        <w:ind w:left="5664"/>
        <w:rPr>
          <w:rFonts w:ascii="Arial" w:hAnsi="Arial" w:cs="Arial"/>
          <w:sz w:val="18"/>
          <w:szCs w:val="18"/>
        </w:rPr>
      </w:pPr>
    </w:p>
    <w:p w:rsidR="00E8570F" w:rsidRPr="00E8570F" w:rsidRDefault="00E8570F" w:rsidP="00E8570F">
      <w:pPr>
        <w:spacing w:after="0" w:line="240" w:lineRule="auto"/>
        <w:rPr>
          <w:rFonts w:ascii="Arial" w:eastAsia="Times New Roman" w:hAnsi="Arial" w:cs="Arial"/>
          <w:b/>
          <w:bCs/>
          <w:sz w:val="18"/>
          <w:szCs w:val="18"/>
          <w:shd w:val="clear" w:color="auto" w:fill="FFFFFF"/>
          <w:lang w:eastAsia="it-IT"/>
        </w:rPr>
      </w:pPr>
      <w:r w:rsidRPr="00E8570F">
        <w:rPr>
          <w:rFonts w:ascii="Arial" w:eastAsia="Times New Roman" w:hAnsi="Arial" w:cs="Arial"/>
          <w:b/>
          <w:bCs/>
          <w:sz w:val="18"/>
          <w:szCs w:val="18"/>
          <w:shd w:val="clear" w:color="auto" w:fill="FFFFFF"/>
          <w:lang w:eastAsia="it-IT"/>
        </w:rPr>
        <w:t> </w:t>
      </w:r>
    </w:p>
    <w:p w:rsidR="00E8570F" w:rsidRPr="00E8570F" w:rsidRDefault="00E8570F" w:rsidP="00E8570F">
      <w:pPr>
        <w:spacing w:after="0" w:line="240" w:lineRule="auto"/>
        <w:rPr>
          <w:rFonts w:ascii="Arial" w:eastAsia="Times New Roman" w:hAnsi="Arial" w:cs="Arial"/>
          <w:sz w:val="18"/>
          <w:szCs w:val="18"/>
          <w:shd w:val="clear" w:color="auto" w:fill="FFFFFF"/>
          <w:lang w:eastAsia="it-IT"/>
        </w:rPr>
      </w:pPr>
    </w:p>
    <w:p w:rsidR="00E8570F" w:rsidRPr="00E8570F" w:rsidRDefault="00E8570F" w:rsidP="00E8570F">
      <w:pPr>
        <w:spacing w:after="0" w:line="240" w:lineRule="auto"/>
        <w:rPr>
          <w:rFonts w:ascii="Arial" w:eastAsia="Times New Roman" w:hAnsi="Arial" w:cs="Arial"/>
          <w:sz w:val="18"/>
          <w:szCs w:val="18"/>
          <w:shd w:val="clear" w:color="auto" w:fill="FFFFFF"/>
          <w:lang w:eastAsia="it-IT"/>
        </w:rPr>
      </w:pPr>
    </w:p>
    <w:p w:rsidR="00E8570F" w:rsidRPr="00E8570F" w:rsidRDefault="00E8570F" w:rsidP="00E8570F">
      <w:pPr>
        <w:spacing w:after="0" w:line="240" w:lineRule="auto"/>
        <w:rPr>
          <w:rFonts w:ascii="Arial" w:eastAsia="Times New Roman" w:hAnsi="Arial" w:cs="Arial"/>
          <w:sz w:val="18"/>
          <w:szCs w:val="18"/>
          <w:lang w:eastAsia="it-IT"/>
        </w:rPr>
      </w:pPr>
      <w:r w:rsidRPr="00E8570F">
        <w:rPr>
          <w:rFonts w:ascii="Arial" w:eastAsia="Times New Roman" w:hAnsi="Arial" w:cs="Arial"/>
          <w:sz w:val="18"/>
          <w:szCs w:val="18"/>
          <w:shd w:val="clear" w:color="auto" w:fill="FFFFFF"/>
          <w:lang w:eastAsia="it-IT"/>
        </w:rPr>
        <w:t xml:space="preserve"> </w:t>
      </w:r>
    </w:p>
    <w:p w:rsidR="00E8570F" w:rsidRPr="00E8570F" w:rsidRDefault="00E8570F" w:rsidP="00E8570F">
      <w:pPr>
        <w:spacing w:after="0" w:line="240" w:lineRule="auto"/>
        <w:rPr>
          <w:rFonts w:ascii="Arial" w:eastAsia="Times New Roman" w:hAnsi="Arial" w:cs="Arial"/>
          <w:sz w:val="18"/>
          <w:szCs w:val="18"/>
          <w:lang w:eastAsia="it-IT"/>
        </w:rPr>
      </w:pPr>
      <w:r w:rsidRPr="00E8570F">
        <w:rPr>
          <w:rFonts w:ascii="Arial" w:eastAsia="Times New Roman" w:hAnsi="Arial" w:cs="Arial"/>
          <w:sz w:val="18"/>
          <w:szCs w:val="18"/>
          <w:shd w:val="clear" w:color="auto" w:fill="FFFFFF"/>
          <w:lang w:eastAsia="it-IT"/>
        </w:rPr>
        <w:t>Per i cittadini impossibilitati per gravi motivi di salute a presentarsi allo sportello, un delegato dovrà richiedere l’emissione del documento nella versione cartacea, che vedrà il passaggio di personale comunale (per la verifica dell’identità della persona e l’eventuale firma) a domicilio dell’interessato.</w:t>
      </w:r>
      <w:r w:rsidRPr="00E8570F">
        <w:rPr>
          <w:rFonts w:ascii="Arial" w:eastAsia="Times New Roman" w:hAnsi="Arial" w:cs="Arial"/>
          <w:sz w:val="18"/>
          <w:szCs w:val="18"/>
          <w:lang w:eastAsia="it-IT"/>
        </w:rPr>
        <w:br/>
      </w:r>
      <w:r w:rsidRPr="00E8570F">
        <w:rPr>
          <w:rFonts w:ascii="Arial" w:eastAsia="Times New Roman" w:hAnsi="Arial" w:cs="Arial"/>
          <w:sz w:val="18"/>
          <w:szCs w:val="18"/>
          <w:shd w:val="clear" w:color="auto" w:fill="FFFFFF"/>
          <w:lang w:eastAsia="it-IT"/>
        </w:rPr>
        <w:t> </w:t>
      </w:r>
      <w:r w:rsidRPr="00E8570F">
        <w:rPr>
          <w:rFonts w:ascii="Arial" w:eastAsia="Times New Roman" w:hAnsi="Arial" w:cs="Arial"/>
          <w:sz w:val="18"/>
          <w:szCs w:val="18"/>
          <w:lang w:eastAsia="it-IT"/>
        </w:rPr>
        <w:br/>
      </w:r>
      <w:r w:rsidRPr="00E8570F">
        <w:rPr>
          <w:rFonts w:ascii="Arial" w:eastAsia="Times New Roman" w:hAnsi="Arial" w:cs="Arial"/>
          <w:b/>
          <w:bCs/>
          <w:sz w:val="18"/>
          <w:szCs w:val="18"/>
          <w:shd w:val="clear" w:color="auto" w:fill="FFFFFF"/>
          <w:lang w:eastAsia="it-IT"/>
        </w:rPr>
        <w:t>ATTENZIONE:</w:t>
      </w:r>
      <w:r w:rsidRPr="00E8570F">
        <w:rPr>
          <w:rFonts w:ascii="Arial" w:eastAsia="Times New Roman" w:hAnsi="Arial" w:cs="Arial"/>
          <w:sz w:val="18"/>
          <w:szCs w:val="18"/>
          <w:shd w:val="clear" w:color="auto" w:fill="FFFFFF"/>
          <w:lang w:eastAsia="it-IT"/>
        </w:rPr>
        <w:t> solo l’Istituto Poligrafico dello Stato può emettere la C.I.E., pertanto il comune NON può RILASCIARE DIRETTAMENTE ed IMMEDIATAMENTE il nuovo documento identificativo:</w:t>
      </w:r>
    </w:p>
    <w:p w:rsidR="00E8570F" w:rsidRPr="00E8570F" w:rsidRDefault="00E8570F" w:rsidP="00E8570F">
      <w:pPr>
        <w:numPr>
          <w:ilvl w:val="0"/>
          <w:numId w:val="2"/>
        </w:numPr>
        <w:shd w:val="clear" w:color="auto" w:fill="FFFFFF"/>
        <w:spacing w:before="100" w:beforeAutospacing="1" w:after="100" w:afterAutospacing="1" w:line="240" w:lineRule="auto"/>
        <w:rPr>
          <w:rFonts w:ascii="Arial" w:eastAsia="Times New Roman" w:hAnsi="Arial" w:cs="Arial"/>
          <w:sz w:val="18"/>
          <w:szCs w:val="18"/>
          <w:lang w:eastAsia="it-IT"/>
        </w:rPr>
      </w:pPr>
      <w:r w:rsidRPr="00E8570F">
        <w:rPr>
          <w:rFonts w:ascii="Arial" w:eastAsia="Times New Roman" w:hAnsi="Arial" w:cs="Arial"/>
          <w:sz w:val="18"/>
          <w:szCs w:val="18"/>
          <w:lang w:eastAsia="it-IT"/>
        </w:rPr>
        <w:t>l’ufficio anagrafe, trasmette per via telematica in tempo reale, la richiesta ed i dati del cittadino al Centro nazionale dei servizi demografici (CNSD) ubicato presso il Ministero dell’Interno.</w:t>
      </w:r>
    </w:p>
    <w:p w:rsidR="00E8570F" w:rsidRPr="00E8570F" w:rsidRDefault="00E8570F" w:rsidP="00E8570F">
      <w:pPr>
        <w:numPr>
          <w:ilvl w:val="0"/>
          <w:numId w:val="2"/>
        </w:numPr>
        <w:shd w:val="clear" w:color="auto" w:fill="FFFFFF"/>
        <w:spacing w:before="100" w:beforeAutospacing="1" w:after="100" w:afterAutospacing="1" w:line="240" w:lineRule="auto"/>
        <w:rPr>
          <w:rFonts w:ascii="Arial" w:eastAsia="Times New Roman" w:hAnsi="Arial" w:cs="Arial"/>
          <w:sz w:val="18"/>
          <w:szCs w:val="18"/>
          <w:lang w:eastAsia="it-IT"/>
        </w:rPr>
      </w:pPr>
      <w:r w:rsidRPr="00E8570F">
        <w:rPr>
          <w:rFonts w:ascii="Arial" w:eastAsia="Times New Roman" w:hAnsi="Arial" w:cs="Arial"/>
          <w:sz w:val="18"/>
          <w:szCs w:val="18"/>
          <w:lang w:eastAsia="it-IT"/>
        </w:rPr>
        <w:t>La nuova carta di identità elettronica viene stampata dal Poligrafico Zecca dello Stato ed inviata all’indirizzo indicato dal cittadino all’atto della richiesta entro 6 (sei) giorni lavorativi.</w:t>
      </w:r>
    </w:p>
    <w:p w:rsidR="00325D8C" w:rsidRPr="00E8570F" w:rsidRDefault="00E8570F" w:rsidP="00E8570F">
      <w:pPr>
        <w:rPr>
          <w:rFonts w:ascii="Arial" w:hAnsi="Arial" w:cs="Arial"/>
          <w:sz w:val="18"/>
          <w:szCs w:val="18"/>
        </w:rPr>
      </w:pPr>
      <w:r w:rsidRPr="00E8570F">
        <w:rPr>
          <w:rFonts w:ascii="Arial" w:eastAsia="Times New Roman" w:hAnsi="Arial" w:cs="Arial"/>
          <w:sz w:val="18"/>
          <w:szCs w:val="18"/>
          <w:shd w:val="clear" w:color="auto" w:fill="FFFFFF"/>
          <w:lang w:eastAsia="it-IT"/>
        </w:rPr>
        <w:t> </w:t>
      </w:r>
      <w:bookmarkStart w:id="0" w:name="_GoBack"/>
      <w:bookmarkEnd w:id="0"/>
      <w:r w:rsidRPr="00E8570F">
        <w:rPr>
          <w:rFonts w:ascii="Arial" w:eastAsia="Times New Roman" w:hAnsi="Arial" w:cs="Arial"/>
          <w:sz w:val="18"/>
          <w:szCs w:val="18"/>
          <w:lang w:eastAsia="it-IT"/>
        </w:rPr>
        <w:br/>
      </w:r>
      <w:r w:rsidRPr="00E8570F">
        <w:rPr>
          <w:rFonts w:ascii="Arial" w:eastAsia="Times New Roman" w:hAnsi="Arial" w:cs="Arial"/>
          <w:sz w:val="18"/>
          <w:szCs w:val="18"/>
          <w:shd w:val="clear" w:color="auto" w:fill="FFFFFF"/>
          <w:lang w:eastAsia="it-IT"/>
        </w:rPr>
        <w:t>Per maggiori informazioni sulla nuova C.I.E., su cosa ti serve per fartela rilasciare vai sulla pagina: </w:t>
      </w:r>
      <w:hyperlink r:id="rId5" w:history="1">
        <w:r w:rsidRPr="00E8570F">
          <w:rPr>
            <w:rFonts w:ascii="Arial" w:eastAsia="Times New Roman" w:hAnsi="Arial" w:cs="Arial"/>
            <w:sz w:val="18"/>
            <w:szCs w:val="18"/>
            <w:u w:val="single"/>
            <w:shd w:val="clear" w:color="auto" w:fill="FFFFFF"/>
            <w:lang w:eastAsia="it-IT"/>
          </w:rPr>
          <w:t>http://www.cartaidentita.interno.gov.it/presentazione-della-richiesta/</w:t>
        </w:r>
      </w:hyperlink>
    </w:p>
    <w:sectPr w:rsidR="00325D8C" w:rsidRPr="00E857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27C6F"/>
    <w:multiLevelType w:val="multilevel"/>
    <w:tmpl w:val="24A8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C252C0"/>
    <w:multiLevelType w:val="hybridMultilevel"/>
    <w:tmpl w:val="A3AC7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476180"/>
    <w:multiLevelType w:val="multilevel"/>
    <w:tmpl w:val="83E0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0F"/>
    <w:rsid w:val="00325D8C"/>
    <w:rsid w:val="00E857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A652"/>
  <w15:chartTrackingRefBased/>
  <w15:docId w15:val="{39A7B2F8-AA11-4C2A-8B33-F3431EC7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E8570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8570F"/>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E8570F"/>
    <w:rPr>
      <w:b/>
      <w:bCs/>
    </w:rPr>
  </w:style>
  <w:style w:type="character" w:styleId="Collegamentoipertestuale">
    <w:name w:val="Hyperlink"/>
    <w:basedOn w:val="Carpredefinitoparagrafo"/>
    <w:uiPriority w:val="99"/>
    <w:semiHidden/>
    <w:unhideWhenUsed/>
    <w:rsid w:val="00E8570F"/>
    <w:rPr>
      <w:color w:val="0000FF"/>
      <w:u w:val="single"/>
    </w:rPr>
  </w:style>
  <w:style w:type="paragraph" w:styleId="Paragrafoelenco">
    <w:name w:val="List Paragraph"/>
    <w:basedOn w:val="Normale"/>
    <w:uiPriority w:val="34"/>
    <w:qFormat/>
    <w:rsid w:val="00E8570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564557">
      <w:bodyDiv w:val="1"/>
      <w:marLeft w:val="0"/>
      <w:marRight w:val="0"/>
      <w:marTop w:val="0"/>
      <w:marBottom w:val="0"/>
      <w:divBdr>
        <w:top w:val="none" w:sz="0" w:space="0" w:color="auto"/>
        <w:left w:val="none" w:sz="0" w:space="0" w:color="auto"/>
        <w:bottom w:val="none" w:sz="0" w:space="0" w:color="auto"/>
        <w:right w:val="none" w:sz="0" w:space="0" w:color="auto"/>
      </w:divBdr>
      <w:divsChild>
        <w:div w:id="1016419360">
          <w:marLeft w:val="0"/>
          <w:marRight w:val="0"/>
          <w:marTop w:val="0"/>
          <w:marBottom w:val="150"/>
          <w:divBdr>
            <w:top w:val="none" w:sz="0" w:space="0" w:color="auto"/>
            <w:left w:val="none" w:sz="0" w:space="0" w:color="auto"/>
            <w:bottom w:val="none" w:sz="0" w:space="0" w:color="auto"/>
            <w:right w:val="none" w:sz="0" w:space="0" w:color="auto"/>
          </w:divBdr>
          <w:divsChild>
            <w:div w:id="1177620636">
              <w:marLeft w:val="0"/>
              <w:marRight w:val="0"/>
              <w:marTop w:val="0"/>
              <w:marBottom w:val="0"/>
              <w:divBdr>
                <w:top w:val="none" w:sz="0" w:space="0" w:color="auto"/>
                <w:left w:val="none" w:sz="0" w:space="0" w:color="auto"/>
                <w:bottom w:val="none" w:sz="0" w:space="0" w:color="auto"/>
                <w:right w:val="none" w:sz="0" w:space="0" w:color="auto"/>
              </w:divBdr>
            </w:div>
          </w:divsChild>
        </w:div>
        <w:div w:id="1756440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taidentita.interno.gov.it/presentazione-della-richiest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1900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2018-07-18T07:13:00Z</dcterms:created>
  <dcterms:modified xsi:type="dcterms:W3CDTF">2018-07-18T07:19:00Z</dcterms:modified>
</cp:coreProperties>
</file>