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28A" w:rsidRDefault="0094328A" w:rsidP="00350B08">
      <w:pPr>
        <w:spacing w:line="360" w:lineRule="atLeast"/>
        <w:rPr>
          <w:rFonts w:ascii="Verdana" w:hAnsi="Verdana"/>
        </w:rPr>
      </w:pPr>
    </w:p>
    <w:p w:rsidR="0094328A" w:rsidRDefault="0094328A" w:rsidP="00350B08">
      <w:pPr>
        <w:spacing w:line="360" w:lineRule="atLeast"/>
        <w:rPr>
          <w:rFonts w:ascii="Verdana" w:hAnsi="Verdana"/>
        </w:rPr>
      </w:pPr>
      <w:r w:rsidRPr="0094328A">
        <w:rPr>
          <w:rFonts w:ascii="Verdana" w:hAnsi="Verdana"/>
          <w:noProof/>
          <w:lang w:eastAsia="it-IT"/>
        </w:rPr>
        <w:drawing>
          <wp:inline distT="0" distB="0" distL="0" distR="0">
            <wp:extent cx="1219200" cy="704850"/>
            <wp:effectExtent l="19050" t="0" r="0" b="0"/>
            <wp:docPr id="2" name="ecxImmagine 3" descr="Descrizione: Descrizione: Descrizione: Descrizione: Descrizione: logo In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xImmagine 3" descr="Descrizione: Descrizione: Descrizione: Descrizione: Descrizione: logo Inps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9C1" w:rsidRDefault="00AE29C1" w:rsidP="00AE29C1">
      <w:pPr>
        <w:tabs>
          <w:tab w:val="left" w:pos="1985"/>
        </w:tabs>
        <w:spacing w:line="360" w:lineRule="atLeast"/>
        <w:rPr>
          <w:rFonts w:ascii="Verdana" w:hAnsi="Verdana"/>
        </w:rPr>
      </w:pPr>
    </w:p>
    <w:p w:rsidR="00AE29C1" w:rsidRDefault="00AE29C1" w:rsidP="00AE29C1">
      <w:pPr>
        <w:tabs>
          <w:tab w:val="left" w:pos="1985"/>
        </w:tabs>
        <w:spacing w:line="360" w:lineRule="atLeast"/>
        <w:rPr>
          <w:rFonts w:ascii="Verdana" w:hAnsi="Verdana"/>
        </w:rPr>
      </w:pPr>
    </w:p>
    <w:p w:rsidR="00AE29C1" w:rsidRDefault="00AE29C1" w:rsidP="00AE29C1">
      <w:pPr>
        <w:tabs>
          <w:tab w:val="left" w:pos="1985"/>
        </w:tabs>
        <w:spacing w:line="360" w:lineRule="atLeast"/>
        <w:rPr>
          <w:rFonts w:ascii="Verdana" w:hAnsi="Verdana"/>
        </w:rPr>
      </w:pPr>
    </w:p>
    <w:p w:rsidR="00AE29C1" w:rsidRDefault="00AE29C1" w:rsidP="00AE29C1">
      <w:pPr>
        <w:tabs>
          <w:tab w:val="left" w:pos="1985"/>
        </w:tabs>
        <w:spacing w:line="360" w:lineRule="atLeast"/>
        <w:jc w:val="center"/>
        <w:rPr>
          <w:rFonts w:ascii="Verdana" w:hAnsi="Verdana"/>
        </w:rPr>
      </w:pPr>
    </w:p>
    <w:p w:rsidR="00AE29C1" w:rsidRDefault="00AE29C1" w:rsidP="00AE29C1">
      <w:pPr>
        <w:tabs>
          <w:tab w:val="left" w:pos="1985"/>
        </w:tabs>
        <w:spacing w:line="360" w:lineRule="atLeast"/>
        <w:jc w:val="center"/>
        <w:rPr>
          <w:rFonts w:ascii="Verdana" w:hAnsi="Verdana"/>
        </w:rPr>
      </w:pPr>
    </w:p>
    <w:p w:rsidR="00350B08" w:rsidRDefault="00AE29C1" w:rsidP="00AE29C1">
      <w:pPr>
        <w:tabs>
          <w:tab w:val="left" w:pos="1985"/>
        </w:tabs>
        <w:spacing w:line="360" w:lineRule="atLeast"/>
        <w:jc w:val="center"/>
        <w:rPr>
          <w:rFonts w:ascii="Verdana" w:hAnsi="Verdana"/>
        </w:rPr>
      </w:pPr>
      <w:r>
        <w:rPr>
          <w:rFonts w:ascii="Verdana" w:hAnsi="Verdana"/>
        </w:rPr>
        <w:t>E’</w:t>
      </w:r>
      <w:r w:rsidR="00350B08">
        <w:rPr>
          <w:rFonts w:ascii="Verdana" w:hAnsi="Verdana"/>
        </w:rPr>
        <w:t xml:space="preserve"> stato pubblicato sul sito</w:t>
      </w:r>
      <w:r>
        <w:rPr>
          <w:rFonts w:ascii="Verdana" w:hAnsi="Verdana"/>
        </w:rPr>
        <w:t xml:space="preserve"> INPS </w:t>
      </w:r>
      <w:r w:rsidR="00350B08">
        <w:rPr>
          <w:rFonts w:ascii="Verdana" w:hAnsi="Verdana"/>
        </w:rPr>
        <w:t xml:space="preserve"> il differimento </w:t>
      </w:r>
      <w:r>
        <w:rPr>
          <w:rFonts w:ascii="Verdana" w:hAnsi="Verdana"/>
        </w:rPr>
        <w:t xml:space="preserve">dei Bandi Long </w:t>
      </w:r>
      <w:proofErr w:type="spellStart"/>
      <w:r>
        <w:rPr>
          <w:rFonts w:ascii="Verdana" w:hAnsi="Verdana"/>
        </w:rPr>
        <w:t>Term</w:t>
      </w:r>
      <w:proofErr w:type="spellEnd"/>
      <w:r>
        <w:rPr>
          <w:rFonts w:ascii="Verdana" w:hAnsi="Verdana"/>
        </w:rPr>
        <w:t xml:space="preserve"> Care 2016 -</w:t>
      </w:r>
      <w:r w:rsidR="00350B08">
        <w:rPr>
          <w:rFonts w:ascii="Verdana" w:hAnsi="Verdana"/>
        </w:rPr>
        <w:t xml:space="preserve">2017. </w:t>
      </w:r>
      <w:r w:rsidR="00350B08">
        <w:rPr>
          <w:rFonts w:ascii="Verdana" w:hAnsi="Verdana"/>
        </w:rPr>
        <w:br/>
      </w:r>
      <w:r w:rsidR="00F34FA5">
        <w:rPr>
          <w:rFonts w:ascii="Verdana" w:hAnsi="Verdana"/>
        </w:rPr>
        <w:t xml:space="preserve">In base alle regole vigenti previste dal  </w:t>
      </w:r>
      <w:r w:rsidR="00350B08">
        <w:rPr>
          <w:rFonts w:ascii="Verdana" w:hAnsi="Verdana"/>
        </w:rPr>
        <w:t xml:space="preserve"> bando LTC 2017</w:t>
      </w:r>
      <w:r w:rsidR="00F34FA5">
        <w:rPr>
          <w:rFonts w:ascii="Verdana" w:hAnsi="Verdana"/>
        </w:rPr>
        <w:t xml:space="preserve"> sono prese in considerazione  </w:t>
      </w:r>
      <w:r w:rsidR="00350B08">
        <w:rPr>
          <w:rFonts w:ascii="Verdana" w:hAnsi="Verdana"/>
        </w:rPr>
        <w:t xml:space="preserve"> le domande presentate entro il 2 Novembre </w:t>
      </w:r>
      <w:r>
        <w:rPr>
          <w:rFonts w:ascii="Verdana" w:hAnsi="Verdana"/>
        </w:rPr>
        <w:t>2018</w:t>
      </w:r>
      <w:r w:rsidR="00350B08">
        <w:rPr>
          <w:rFonts w:ascii="Verdana" w:hAnsi="Verdana"/>
        </w:rPr>
        <w:t xml:space="preserve">. </w:t>
      </w:r>
      <w:r w:rsidR="00350B08">
        <w:rPr>
          <w:rFonts w:ascii="Verdana" w:hAnsi="Verdana"/>
        </w:rPr>
        <w:br/>
      </w:r>
    </w:p>
    <w:p w:rsidR="00350B08" w:rsidRDefault="00350B08" w:rsidP="00AE29C1">
      <w:pPr>
        <w:pStyle w:val="NormaleWeb"/>
        <w:tabs>
          <w:tab w:val="left" w:pos="1985"/>
        </w:tabs>
        <w:spacing w:line="360" w:lineRule="atLeast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</w:rPr>
        <w:t>Gli utenti interessati potranno successivamente presentare domanda per i nuovi</w:t>
      </w:r>
      <w:r>
        <w:rPr>
          <w:rFonts w:ascii="Verdana" w:hAnsi="Verdana"/>
          <w:color w:val="212121"/>
        </w:rPr>
        <w:t xml:space="preserve"> Bandi di prossima pubblicazione.</w:t>
      </w:r>
    </w:p>
    <w:p w:rsidR="00AE29C1" w:rsidRDefault="00AE29C1" w:rsidP="00AE29C1">
      <w:pPr>
        <w:spacing w:line="100" w:lineRule="atLeast"/>
        <w:jc w:val="center"/>
        <w:rPr>
          <w:rFonts w:ascii="Verdana" w:hAnsi="Verdana"/>
          <w:b/>
          <w:bCs/>
          <w:i/>
          <w:iCs/>
          <w:color w:val="1F497D"/>
        </w:rPr>
      </w:pPr>
    </w:p>
    <w:p w:rsidR="00AE29C1" w:rsidRDefault="00AE29C1" w:rsidP="00350B08">
      <w:pPr>
        <w:spacing w:line="100" w:lineRule="atLeast"/>
        <w:rPr>
          <w:rFonts w:ascii="Verdana" w:hAnsi="Verdana"/>
          <w:b/>
          <w:bCs/>
          <w:i/>
          <w:iCs/>
          <w:color w:val="1F497D"/>
        </w:rPr>
      </w:pPr>
    </w:p>
    <w:p w:rsidR="00350B08" w:rsidRDefault="00350B08" w:rsidP="00350B08">
      <w:pPr>
        <w:spacing w:line="100" w:lineRule="atLeast"/>
        <w:rPr>
          <w:rFonts w:ascii="Calibri" w:hAnsi="Calibri"/>
          <w:b/>
          <w:bCs/>
          <w:i/>
          <w:iCs/>
          <w:color w:val="1F497D"/>
        </w:rPr>
      </w:pPr>
    </w:p>
    <w:p w:rsidR="00350B08" w:rsidRDefault="00350B08" w:rsidP="00350B08">
      <w:pPr>
        <w:spacing w:line="100" w:lineRule="atLeast"/>
        <w:rPr>
          <w:rFonts w:ascii="Times New Roman" w:hAnsi="Times New Roman"/>
          <w:color w:val="1F497D"/>
          <w:sz w:val="20"/>
          <w:szCs w:val="20"/>
        </w:rPr>
      </w:pPr>
    </w:p>
    <w:p w:rsidR="00350B08" w:rsidRDefault="00350B08" w:rsidP="00350B08">
      <w:pPr>
        <w:spacing w:line="100" w:lineRule="atLeast"/>
        <w:rPr>
          <w:rFonts w:ascii="Calibri" w:hAnsi="Calibri"/>
          <w:b/>
          <w:bCs/>
          <w:i/>
          <w:iCs/>
          <w:color w:val="1F497D"/>
          <w:sz w:val="20"/>
          <w:szCs w:val="20"/>
        </w:rPr>
      </w:pPr>
      <w:r>
        <w:rPr>
          <w:rFonts w:ascii="Calibri" w:hAnsi="Calibri"/>
          <w:b/>
          <w:bCs/>
          <w:i/>
          <w:iCs/>
          <w:color w:val="1F497D"/>
          <w:sz w:val="20"/>
          <w:szCs w:val="20"/>
        </w:rPr>
        <w:t xml:space="preserve">DIREZIONE REGIONALE MARCHE </w:t>
      </w:r>
    </w:p>
    <w:p w:rsidR="00350B08" w:rsidRDefault="00350B08" w:rsidP="00350B08">
      <w:pPr>
        <w:spacing w:line="100" w:lineRule="atLeast"/>
        <w:rPr>
          <w:rFonts w:ascii="Wingdings" w:hAnsi="Wingdings"/>
          <w:b/>
          <w:bCs/>
          <w:color w:val="1F497D"/>
          <w:sz w:val="16"/>
          <w:szCs w:val="16"/>
        </w:rPr>
      </w:pPr>
      <w:r>
        <w:rPr>
          <w:rFonts w:ascii="Calibri" w:hAnsi="Calibri"/>
          <w:b/>
          <w:bCs/>
          <w:i/>
          <w:iCs/>
          <w:color w:val="1F497D"/>
          <w:sz w:val="20"/>
          <w:szCs w:val="20"/>
        </w:rPr>
        <w:t>Team Credito e Welfare</w:t>
      </w:r>
    </w:p>
    <w:p w:rsidR="00350B08" w:rsidRDefault="00350B08" w:rsidP="00350B08">
      <w:pPr>
        <w:spacing w:line="100" w:lineRule="atLeast"/>
        <w:rPr>
          <w:rFonts w:ascii="Calibri" w:hAnsi="Calibri"/>
          <w:color w:val="1F497D"/>
          <w:sz w:val="24"/>
          <w:szCs w:val="24"/>
        </w:rPr>
      </w:pPr>
      <w:r>
        <w:rPr>
          <w:rFonts w:ascii="Wingdings" w:hAnsi="Wingdings"/>
          <w:b/>
          <w:bCs/>
          <w:color w:val="1F497D"/>
          <w:sz w:val="16"/>
          <w:szCs w:val="16"/>
        </w:rPr>
        <w:t></w:t>
      </w:r>
      <w:r>
        <w:rPr>
          <w:rFonts w:ascii="Arial" w:hAnsi="Arial" w:cs="Arial"/>
          <w:b/>
          <w:bCs/>
          <w:color w:val="1F497D"/>
          <w:sz w:val="16"/>
          <w:szCs w:val="16"/>
        </w:rPr>
        <w:t xml:space="preserve"> Via Ruggeri 1  - 60131 ANCONA</w:t>
      </w:r>
    </w:p>
    <w:p w:rsidR="009F0910" w:rsidRDefault="009F0910" w:rsidP="007A2EF3">
      <w:pPr>
        <w:ind w:firstLine="0"/>
      </w:pPr>
    </w:p>
    <w:sectPr w:rsidR="009F0910" w:rsidSect="00DC0E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6321"/>
    <w:multiLevelType w:val="hybridMultilevel"/>
    <w:tmpl w:val="4A6464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D05AE"/>
    <w:multiLevelType w:val="hybridMultilevel"/>
    <w:tmpl w:val="2056D446"/>
    <w:lvl w:ilvl="0" w:tplc="4C1400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B6534"/>
    <w:multiLevelType w:val="hybridMultilevel"/>
    <w:tmpl w:val="750CE860"/>
    <w:lvl w:ilvl="0" w:tplc="F2B49E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3F5FF7"/>
    <w:multiLevelType w:val="hybridMultilevel"/>
    <w:tmpl w:val="AFCCC92E"/>
    <w:lvl w:ilvl="0" w:tplc="E920FE5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9F0910"/>
    <w:rsid w:val="000923A2"/>
    <w:rsid w:val="001B32C8"/>
    <w:rsid w:val="001E604D"/>
    <w:rsid w:val="0020533A"/>
    <w:rsid w:val="00211F70"/>
    <w:rsid w:val="002613CB"/>
    <w:rsid w:val="002650B2"/>
    <w:rsid w:val="00287410"/>
    <w:rsid w:val="002A1044"/>
    <w:rsid w:val="00320919"/>
    <w:rsid w:val="00350B08"/>
    <w:rsid w:val="00420C55"/>
    <w:rsid w:val="004C10A2"/>
    <w:rsid w:val="005426FC"/>
    <w:rsid w:val="00586002"/>
    <w:rsid w:val="005C7C9D"/>
    <w:rsid w:val="00671B83"/>
    <w:rsid w:val="006D2AD4"/>
    <w:rsid w:val="006F2DD8"/>
    <w:rsid w:val="00757F61"/>
    <w:rsid w:val="0077247B"/>
    <w:rsid w:val="0079303D"/>
    <w:rsid w:val="007A2EF3"/>
    <w:rsid w:val="00801045"/>
    <w:rsid w:val="0087590E"/>
    <w:rsid w:val="008821E8"/>
    <w:rsid w:val="0094328A"/>
    <w:rsid w:val="0094632D"/>
    <w:rsid w:val="00957123"/>
    <w:rsid w:val="009768C0"/>
    <w:rsid w:val="009F0910"/>
    <w:rsid w:val="009F10AA"/>
    <w:rsid w:val="00A4256E"/>
    <w:rsid w:val="00A92F12"/>
    <w:rsid w:val="00AE29C1"/>
    <w:rsid w:val="00B165A5"/>
    <w:rsid w:val="00BD06B5"/>
    <w:rsid w:val="00BD7B2D"/>
    <w:rsid w:val="00C34317"/>
    <w:rsid w:val="00C34E1D"/>
    <w:rsid w:val="00DB3BA2"/>
    <w:rsid w:val="00DC0EF2"/>
    <w:rsid w:val="00E45D7A"/>
    <w:rsid w:val="00E65B00"/>
    <w:rsid w:val="00E73F18"/>
    <w:rsid w:val="00E826D0"/>
    <w:rsid w:val="00EE7D1E"/>
    <w:rsid w:val="00F34FA5"/>
    <w:rsid w:val="00F50054"/>
    <w:rsid w:val="00FA7B19"/>
    <w:rsid w:val="00FD2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0E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7A2EF3"/>
    <w:pPr>
      <w:ind w:firstLine="0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7A2EF3"/>
    <w:rPr>
      <w:rFonts w:ascii="Times New Roman" w:eastAsia="Times New Roman" w:hAnsi="Times New Roman" w:cs="Times New Roman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F10AA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50B08"/>
    <w:pPr>
      <w:ind w:firstLine="0"/>
      <w:jc w:val="left"/>
    </w:pPr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0B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0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6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jpg@01D47133.A436749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E4448-BB3E-4A56-8A76-FF91E7744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lsu.sociali</dc:creator>
  <cp:lastModifiedBy>laura.giombini</cp:lastModifiedBy>
  <cp:revision>5</cp:revision>
  <cp:lastPrinted>2017-06-23T07:47:00Z</cp:lastPrinted>
  <dcterms:created xsi:type="dcterms:W3CDTF">2018-11-05T07:51:00Z</dcterms:created>
  <dcterms:modified xsi:type="dcterms:W3CDTF">2018-11-05T08:05:00Z</dcterms:modified>
</cp:coreProperties>
</file>